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03E3" w14:textId="29218B64" w:rsidR="005A643E" w:rsidRPr="005A643E" w:rsidRDefault="005A643E" w:rsidP="005A643E">
      <w:pPr>
        <w:rPr>
          <w:b/>
          <w:bCs/>
          <w:sz w:val="28"/>
          <w:szCs w:val="28"/>
          <w:u w:val="single"/>
        </w:rPr>
      </w:pPr>
      <w:r w:rsidRPr="004A1903">
        <w:rPr>
          <w:b/>
          <w:bCs/>
          <w:sz w:val="28"/>
          <w:szCs w:val="28"/>
          <w:u w:val="single"/>
        </w:rPr>
        <w:t xml:space="preserve">List of </w:t>
      </w:r>
      <w:r>
        <w:rPr>
          <w:b/>
          <w:bCs/>
          <w:sz w:val="28"/>
          <w:szCs w:val="28"/>
          <w:u w:val="single"/>
        </w:rPr>
        <w:t>Processed fruits and vegetables standards</w:t>
      </w:r>
      <w:r w:rsidRPr="004A1903">
        <w:rPr>
          <w:b/>
          <w:bCs/>
          <w:sz w:val="28"/>
          <w:szCs w:val="28"/>
          <w:u w:val="single"/>
        </w:rPr>
        <w:t xml:space="preserve"> due for Systematic Review 2025/2026</w:t>
      </w:r>
    </w:p>
    <w:p w14:paraId="72D366F7" w14:textId="0D585AA5" w:rsidR="005A643E" w:rsidRDefault="005A643E" w:rsidP="005A643E">
      <w:pPr>
        <w:pStyle w:val="ListParagraph"/>
        <w:numPr>
          <w:ilvl w:val="0"/>
          <w:numId w:val="1"/>
        </w:numPr>
      </w:pPr>
      <w:r>
        <w:t xml:space="preserve">KS CODEX STAN 60:1981 Kenya Standard — Canned raspberries, First Edition </w:t>
      </w:r>
    </w:p>
    <w:p w14:paraId="3321F7C9" w14:textId="119A1215" w:rsidR="005A643E" w:rsidRDefault="005A643E" w:rsidP="005A643E">
      <w:pPr>
        <w:pStyle w:val="ListParagraph"/>
        <w:numPr>
          <w:ilvl w:val="0"/>
          <w:numId w:val="1"/>
        </w:numPr>
      </w:pPr>
      <w:r>
        <w:t xml:space="preserve">KS CODEX STAN 69:2019 Kenya Standard — Quick frozen raspberries, First Edition </w:t>
      </w:r>
    </w:p>
    <w:p w14:paraId="392B9CC8" w14:textId="5EB47490" w:rsidR="005A643E" w:rsidRDefault="005A643E" w:rsidP="005A643E">
      <w:pPr>
        <w:pStyle w:val="ListParagraph"/>
        <w:numPr>
          <w:ilvl w:val="0"/>
          <w:numId w:val="1"/>
        </w:numPr>
      </w:pPr>
      <w:r>
        <w:t xml:space="preserve">KS CODEX STAN 103:2019 Kenya Standard — Quick frozen blueberries, First Edition </w:t>
      </w:r>
    </w:p>
    <w:p w14:paraId="592A786D" w14:textId="77777777" w:rsidR="005A643E" w:rsidRDefault="005A643E" w:rsidP="005A643E">
      <w:pPr>
        <w:pStyle w:val="ListParagraph"/>
        <w:numPr>
          <w:ilvl w:val="0"/>
          <w:numId w:val="1"/>
        </w:numPr>
      </w:pPr>
      <w:r>
        <w:t>KS CODEX STAN 75:2019 Kenya Standard — Quick frozen peaches, First Edition</w:t>
      </w:r>
    </w:p>
    <w:p w14:paraId="4D5ACA49" w14:textId="41524CC8" w:rsidR="005A643E" w:rsidRDefault="005A643E" w:rsidP="005A643E">
      <w:pPr>
        <w:pStyle w:val="ListParagraph"/>
        <w:numPr>
          <w:ilvl w:val="0"/>
          <w:numId w:val="1"/>
        </w:numPr>
      </w:pPr>
      <w:r>
        <w:t>KS ISO 23391:2006</w:t>
      </w:r>
      <w:r>
        <w:t xml:space="preserve"> </w:t>
      </w:r>
      <w:r>
        <w:t xml:space="preserve">Kenya Standard — Dried rosehips — Specification and test methods, First Edition </w:t>
      </w:r>
    </w:p>
    <w:p w14:paraId="2F0F2072" w14:textId="4BE89659" w:rsidR="005A643E" w:rsidRDefault="005A643E" w:rsidP="005A643E">
      <w:pPr>
        <w:pStyle w:val="ListParagraph"/>
        <w:numPr>
          <w:ilvl w:val="0"/>
          <w:numId w:val="1"/>
        </w:numPr>
      </w:pPr>
      <w:r>
        <w:t xml:space="preserve">KS ISO 8128-1:1993 Kenya Standard — Apple juice, apple juice concentrates and drinks containing apple juice — Determination of patulin content — Part 1: Method using high-performance liquid chromatography, First Edition </w:t>
      </w:r>
    </w:p>
    <w:p w14:paraId="2780B3FA" w14:textId="34DCAC99" w:rsidR="005A643E" w:rsidRDefault="005A643E" w:rsidP="005A643E">
      <w:pPr>
        <w:pStyle w:val="ListParagraph"/>
        <w:numPr>
          <w:ilvl w:val="0"/>
          <w:numId w:val="1"/>
        </w:numPr>
      </w:pPr>
      <w:r>
        <w:t xml:space="preserve">KS ISO 6634:1982 Kenya Standard — Fruits, vegetables and derived Products-Determination of arsenic Content-Silver diethyldithiocarbamate spectrophotometric method </w:t>
      </w:r>
    </w:p>
    <w:p w14:paraId="0F854FA5" w14:textId="77777777" w:rsidR="005A643E" w:rsidRDefault="005A643E" w:rsidP="005A643E">
      <w:pPr>
        <w:pStyle w:val="ListParagraph"/>
        <w:numPr>
          <w:ilvl w:val="0"/>
          <w:numId w:val="1"/>
        </w:numPr>
      </w:pPr>
      <w:r>
        <w:t>KS 342:1981 Kenya Standard — Specification for canned green beans and canned wax beans</w:t>
      </w:r>
    </w:p>
    <w:p w14:paraId="084D2DE8" w14:textId="10D64260" w:rsidR="005A643E" w:rsidRDefault="005A643E" w:rsidP="005A643E">
      <w:pPr>
        <w:pStyle w:val="ListParagraph"/>
        <w:numPr>
          <w:ilvl w:val="0"/>
          <w:numId w:val="1"/>
        </w:numPr>
      </w:pPr>
      <w:r>
        <w:t xml:space="preserve">KS ISO 763:2003 Kenya Standard — Fruit and vegetable products — Determination of ash insoluble in hydrochloric acid </w:t>
      </w:r>
    </w:p>
    <w:p w14:paraId="13E6E344" w14:textId="1F906E34" w:rsidR="005A643E" w:rsidRDefault="005A643E" w:rsidP="005A643E">
      <w:pPr>
        <w:pStyle w:val="ListParagraph"/>
        <w:numPr>
          <w:ilvl w:val="0"/>
          <w:numId w:val="1"/>
        </w:numPr>
      </w:pPr>
      <w:r>
        <w:t xml:space="preserve">KS ISO 2448:1998 Kenya Standard — Fruit and vegetable products — Determination of ethanol content </w:t>
      </w:r>
    </w:p>
    <w:p w14:paraId="1BA97435" w14:textId="06BD19B8" w:rsidR="005A643E" w:rsidRDefault="005A643E" w:rsidP="005A643E">
      <w:pPr>
        <w:pStyle w:val="ListParagraph"/>
        <w:numPr>
          <w:ilvl w:val="0"/>
          <w:numId w:val="1"/>
        </w:numPr>
      </w:pPr>
      <w:r>
        <w:t xml:space="preserve">KS ISO 762:2003 Kenya Standard — Fruit and vegetable products — Determination of mineral impurities content </w:t>
      </w:r>
    </w:p>
    <w:p w14:paraId="4EDBDA30" w14:textId="02E089E0" w:rsidR="005A643E" w:rsidRDefault="005A643E" w:rsidP="005A643E">
      <w:pPr>
        <w:pStyle w:val="ListParagraph"/>
        <w:numPr>
          <w:ilvl w:val="0"/>
          <w:numId w:val="1"/>
        </w:numPr>
      </w:pPr>
      <w:r>
        <w:t>KS ISO 6557-2:1984 Kenya Standard — Fruits, vegetables and derived products Determination of ascorbic acid content Routine methods</w:t>
      </w:r>
    </w:p>
    <w:p w14:paraId="634E4178" w14:textId="7B1606B3" w:rsidR="005A643E" w:rsidRDefault="005A643E" w:rsidP="005A643E">
      <w:pPr>
        <w:pStyle w:val="ListParagraph"/>
        <w:numPr>
          <w:ilvl w:val="0"/>
          <w:numId w:val="1"/>
        </w:numPr>
      </w:pPr>
      <w:r>
        <w:t xml:space="preserve">KS ISO 5518:2007 Kenya Standard — Fruits, vegetables and derived products Determination of benzoic acid content Spectrophotometric method </w:t>
      </w:r>
    </w:p>
    <w:p w14:paraId="4C329739" w14:textId="170C074E" w:rsidR="005A643E" w:rsidRDefault="005A643E" w:rsidP="005A643E">
      <w:pPr>
        <w:pStyle w:val="ListParagraph"/>
        <w:numPr>
          <w:ilvl w:val="0"/>
          <w:numId w:val="1"/>
        </w:numPr>
      </w:pPr>
      <w:r>
        <w:t>KS ISO 7952:1994 Kenya Standard — Fruits, vegetables and derived products — Determination of copper content — Method using flame atomic absorption spectrometry</w:t>
      </w:r>
    </w:p>
    <w:p w14:paraId="4BE03E7F" w14:textId="4380F2B5" w:rsidR="005A643E" w:rsidRDefault="005A643E" w:rsidP="005A643E">
      <w:pPr>
        <w:pStyle w:val="ListParagraph"/>
        <w:numPr>
          <w:ilvl w:val="0"/>
          <w:numId w:val="1"/>
        </w:numPr>
      </w:pPr>
      <w:r>
        <w:t xml:space="preserve">KS ISO 5517:1978 Kenya Standard — Fruits, vegetables and derived products — Determination of iron </w:t>
      </w:r>
    </w:p>
    <w:p w14:paraId="74CA7157" w14:textId="44EBEC82" w:rsidR="005A643E" w:rsidRDefault="005A643E" w:rsidP="005A643E">
      <w:pPr>
        <w:pStyle w:val="ListParagraph"/>
        <w:numPr>
          <w:ilvl w:val="0"/>
          <w:numId w:val="1"/>
        </w:numPr>
      </w:pPr>
      <w:r>
        <w:t>KS ISO 6633:1984 Kenya Standard — Fruits, vegetables and derived products — Determination of lead content — Flameless atomic absorption spectrometric method</w:t>
      </w:r>
    </w:p>
    <w:p w14:paraId="156B0354" w14:textId="29DD2081" w:rsidR="005A643E" w:rsidRDefault="005A643E" w:rsidP="005A643E">
      <w:pPr>
        <w:pStyle w:val="ListParagraph"/>
        <w:numPr>
          <w:ilvl w:val="0"/>
          <w:numId w:val="1"/>
        </w:numPr>
      </w:pPr>
      <w:r>
        <w:t xml:space="preserve">KS ISO 6632:1981 Kenya Standard — Fruits, vegetables and derived products — Determination of volatile acidity </w:t>
      </w:r>
    </w:p>
    <w:p w14:paraId="456B7692" w14:textId="5CBFB13F" w:rsidR="005A643E" w:rsidRDefault="005A643E" w:rsidP="005A643E">
      <w:pPr>
        <w:pStyle w:val="ListParagraph"/>
        <w:numPr>
          <w:ilvl w:val="0"/>
          <w:numId w:val="1"/>
        </w:numPr>
      </w:pPr>
      <w:r>
        <w:t>KS ISO 6636-2:1981 Kenya Standard — Fruits, vegetables and derived products — Determination of zinc content — Atomic absorption spectrometric method</w:t>
      </w:r>
    </w:p>
    <w:p w14:paraId="46B09CB3" w14:textId="77777777" w:rsidR="005A643E" w:rsidRDefault="005A643E" w:rsidP="005A643E">
      <w:pPr>
        <w:pStyle w:val="ListParagraph"/>
        <w:numPr>
          <w:ilvl w:val="0"/>
          <w:numId w:val="1"/>
        </w:numPr>
      </w:pPr>
      <w:r>
        <w:t>KS 432:1984 Kenya Standard — Methods of test for fruit juices and similar products</w:t>
      </w:r>
    </w:p>
    <w:p w14:paraId="00785AD2" w14:textId="77777777" w:rsidR="005A643E" w:rsidRDefault="005A643E" w:rsidP="005A643E">
      <w:pPr>
        <w:pStyle w:val="ListParagraph"/>
        <w:numPr>
          <w:ilvl w:val="0"/>
          <w:numId w:val="1"/>
        </w:numPr>
      </w:pPr>
      <w:r>
        <w:t>KS 140:1980 Kenya Standard — Methods of test for processed fruits and vegetables</w:t>
      </w:r>
    </w:p>
    <w:p w14:paraId="2440CAF6" w14:textId="40FFB2C6" w:rsidR="005A643E" w:rsidRDefault="005A643E" w:rsidP="005A643E">
      <w:pPr>
        <w:pStyle w:val="ListParagraph"/>
        <w:numPr>
          <w:ilvl w:val="0"/>
          <w:numId w:val="1"/>
        </w:numPr>
      </w:pPr>
      <w:r>
        <w:t xml:space="preserve">KS 342:1981 Kenya Standard — Specification for canned green beans and canned wax beans </w:t>
      </w:r>
    </w:p>
    <w:p w14:paraId="006CD85E" w14:textId="4BF4F12B" w:rsidR="001A2B03" w:rsidRDefault="005A643E" w:rsidP="005A643E">
      <w:pPr>
        <w:pStyle w:val="ListParagraph"/>
        <w:numPr>
          <w:ilvl w:val="0"/>
          <w:numId w:val="1"/>
        </w:numPr>
      </w:pPr>
      <w:r>
        <w:t>KS 1175:1994</w:t>
      </w:r>
      <w:r>
        <w:tab/>
        <w:t>KS 1175:1994 Kenya Standard — Specification for canned guava</w:t>
      </w:r>
    </w:p>
    <w:sectPr w:rsidR="001A2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AE2"/>
    <w:multiLevelType w:val="hybridMultilevel"/>
    <w:tmpl w:val="5184C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4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3E"/>
    <w:rsid w:val="001A2B03"/>
    <w:rsid w:val="002E60E9"/>
    <w:rsid w:val="005A643E"/>
    <w:rsid w:val="008A2F86"/>
    <w:rsid w:val="00A4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F11A"/>
  <w15:chartTrackingRefBased/>
  <w15:docId w15:val="{77927738-69C2-4461-BF3E-05845E1A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4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4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4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4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359</Words>
  <Characters>2205</Characters>
  <Application>Microsoft Office Word</Application>
  <DocSecurity>0</DocSecurity>
  <Lines>38</Lines>
  <Paragraphs>35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Mariach</dc:creator>
  <cp:keywords/>
  <dc:description/>
  <cp:lastModifiedBy>Naomi Mariach</cp:lastModifiedBy>
  <cp:revision>1</cp:revision>
  <dcterms:created xsi:type="dcterms:W3CDTF">2026-01-28T08:03:00Z</dcterms:created>
  <dcterms:modified xsi:type="dcterms:W3CDTF">2026-01-28T08:50:00Z</dcterms:modified>
</cp:coreProperties>
</file>