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32C6" w14:textId="77777777" w:rsidR="00E579D0" w:rsidRPr="00556197" w:rsidRDefault="00E579D0" w:rsidP="00E579D0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>APPENDIX BB</w:t>
      </w:r>
      <w:r>
        <w:br/>
      </w:r>
      <w:r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7A4CCEA" w14:textId="77777777" w:rsidR="00E579D0" w:rsidRPr="00556197" w:rsidRDefault="00E579D0" w:rsidP="00E579D0">
      <w:pPr>
        <w:ind w:hanging="22"/>
        <w:jc w:val="center"/>
        <w:rPr>
          <w:rFonts w:ascii="Arial Narrow" w:hAnsi="Arial Narrow" w:cs="Arial"/>
          <w:b/>
        </w:rPr>
      </w:pPr>
    </w:p>
    <w:p w14:paraId="085617EF" w14:textId="77777777" w:rsidR="00E579D0" w:rsidRPr="00556197" w:rsidRDefault="00E579D0" w:rsidP="00E579D0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1"/>
        <w:gridCol w:w="2914"/>
      </w:tblGrid>
      <w:tr w:rsidR="00E579D0" w:rsidRPr="00556197" w14:paraId="157D5545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E717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740E5131" w14:textId="721957E3" w:rsidR="00E579D0" w:rsidRDefault="00E579D0" w:rsidP="007F3C75">
            <w:pPr>
              <w:rPr>
                <w:b/>
              </w:rPr>
            </w:pPr>
            <w:r>
              <w:rPr>
                <w:b/>
              </w:rPr>
              <w:t xml:space="preserve">DKS </w:t>
            </w:r>
            <w:r w:rsidR="005F767C">
              <w:rPr>
                <w:b/>
              </w:rPr>
              <w:t>2892</w:t>
            </w:r>
            <w:r w:rsidR="00991853">
              <w:rPr>
                <w:b/>
              </w:rPr>
              <w:t>:</w:t>
            </w:r>
            <w:r w:rsidR="00664E4D">
              <w:rPr>
                <w:b/>
              </w:rPr>
              <w:t>202</w:t>
            </w:r>
            <w:r w:rsidR="005F767C">
              <w:rPr>
                <w:b/>
              </w:rPr>
              <w:t>4</w:t>
            </w:r>
          </w:p>
          <w:p w14:paraId="644DBDF5" w14:textId="08373D04" w:rsidR="00E579D0" w:rsidRPr="00E72B10" w:rsidRDefault="005F767C" w:rsidP="007F3C75">
            <w:pPr>
              <w:rPr>
                <w:b/>
              </w:rPr>
            </w:pPr>
            <w:r w:rsidRPr="005F767C">
              <w:rPr>
                <w:b/>
              </w:rPr>
              <w:t>Machine finished Kraft paper for packaging of dry foods ― Specification</w:t>
            </w:r>
          </w:p>
        </w:tc>
      </w:tr>
      <w:tr w:rsidR="00E579D0" w:rsidRPr="00556197" w14:paraId="1AF2C709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F5D0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1AED374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E579D0" w:rsidRPr="00556197" w14:paraId="1678CDFC" w14:textId="77777777" w:rsidTr="007F3C75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6ECA5917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63C8C9BB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28EFE6DF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E579D0" w:rsidRPr="00556197" w14:paraId="1F3779B1" w14:textId="77777777" w:rsidTr="007F3C75">
        <w:tc>
          <w:tcPr>
            <w:tcW w:w="2178" w:type="dxa"/>
            <w:vMerge/>
          </w:tcPr>
          <w:p w14:paraId="3382EF46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41222925" w14:textId="57B883CA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4277F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8E47E9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</w:t>
            </w:r>
            <w:r w:rsidR="00C4462A">
              <w:rPr>
                <w:rFonts w:ascii="Arial Narrow" w:hAnsi="Arial Narrow"/>
              </w:rPr>
              <w:t>04</w:t>
            </w:r>
          </w:p>
        </w:tc>
        <w:tc>
          <w:tcPr>
            <w:tcW w:w="2970" w:type="dxa"/>
          </w:tcPr>
          <w:p w14:paraId="56914CAD" w14:textId="38735D69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E47E9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</w:t>
            </w:r>
            <w:r w:rsidR="00C4462A">
              <w:rPr>
                <w:rFonts w:ascii="Arial Narrow" w:hAnsi="Arial Narrow"/>
              </w:rPr>
              <w:t>2</w:t>
            </w:r>
          </w:p>
        </w:tc>
      </w:tr>
    </w:tbl>
    <w:p w14:paraId="2E4443E8" w14:textId="77777777" w:rsidR="00E579D0" w:rsidRPr="00754369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</w:p>
    <w:p w14:paraId="0BEDF580" w14:textId="2A7F3DF7" w:rsidR="00E579D0" w:rsidRPr="00556197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PUBLIC REVIEW DRAFT DKS</w:t>
      </w:r>
      <w:r w:rsidRPr="00754369">
        <w:rPr>
          <w:rFonts w:ascii="Arial Narrow" w:hAnsi="Arial Narrow"/>
          <w:b/>
          <w:bCs/>
          <w:sz w:val="20"/>
        </w:rPr>
        <w:t xml:space="preserve"> </w:t>
      </w:r>
      <w:r w:rsidR="00C4462A">
        <w:rPr>
          <w:rFonts w:ascii="Arial Narrow" w:hAnsi="Arial Narrow"/>
          <w:b/>
          <w:bCs/>
          <w:sz w:val="20"/>
        </w:rPr>
        <w:t>2892</w:t>
      </w:r>
      <w:r w:rsidR="00725C09">
        <w:rPr>
          <w:rFonts w:ascii="Arial Narrow" w:hAnsi="Arial Narrow"/>
          <w:b/>
          <w:bCs/>
          <w:sz w:val="20"/>
        </w:rPr>
        <w:t>:202</w:t>
      </w:r>
      <w:r w:rsidR="00C4462A">
        <w:rPr>
          <w:rFonts w:ascii="Arial Narrow" w:hAnsi="Arial Narrow"/>
          <w:b/>
          <w:bCs/>
          <w:sz w:val="20"/>
        </w:rPr>
        <w:t>4</w:t>
      </w:r>
    </w:p>
    <w:p w14:paraId="42EFD749" w14:textId="7777777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</w:p>
    <w:p w14:paraId="0622F6AC" w14:textId="1DF12B5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C4462A">
        <w:rPr>
          <w:rFonts w:ascii="Arial Narrow" w:hAnsi="Arial Narrow"/>
          <w:b/>
          <w:bCs/>
        </w:rPr>
        <w:t>Packaging</w:t>
      </w:r>
      <w:r w:rsidRPr="00556197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>Technical Committee in accordance with the procedures of the Bureau and is now being circulated for public comments.</w:t>
      </w:r>
    </w:p>
    <w:p w14:paraId="065DCE39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57BD1ADA" w14:textId="16B23120" w:rsidR="00E579D0" w:rsidRPr="00556197" w:rsidRDefault="00E579D0" w:rsidP="00E579D0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Standard, which should be submitted before</w:t>
      </w:r>
      <w:r>
        <w:rPr>
          <w:rFonts w:ascii="Arial Narrow" w:hAnsi="Arial Narrow" w:cs="Arial"/>
        </w:rPr>
        <w:t xml:space="preserve"> </w:t>
      </w:r>
      <w:r w:rsidR="00C4462A">
        <w:rPr>
          <w:rFonts w:ascii="Arial Narrow" w:hAnsi="Arial Narrow" w:cs="Arial"/>
          <w:b/>
          <w:bCs/>
        </w:rPr>
        <w:t>2</w:t>
      </w:r>
      <w:r w:rsidR="00C4462A">
        <w:rPr>
          <w:rFonts w:ascii="Arial Narrow" w:hAnsi="Arial Narrow" w:cs="Arial"/>
          <w:b/>
          <w:bCs/>
          <w:vertAlign w:val="superscript"/>
        </w:rPr>
        <w:t>nd</w:t>
      </w:r>
      <w:r>
        <w:rPr>
          <w:rFonts w:ascii="Arial Narrow" w:hAnsi="Arial Narrow" w:cs="Arial"/>
          <w:b/>
          <w:bCs/>
        </w:rPr>
        <w:t xml:space="preserve"> </w:t>
      </w:r>
      <w:r w:rsidR="00DA1150">
        <w:rPr>
          <w:rFonts w:ascii="Arial Narrow" w:hAnsi="Arial Narrow" w:cs="Arial"/>
          <w:b/>
          <w:bCs/>
        </w:rPr>
        <w:t>September</w:t>
      </w:r>
      <w:r>
        <w:rPr>
          <w:rFonts w:ascii="Arial Narrow" w:hAnsi="Arial Narrow" w:cs="Arial"/>
          <w:b/>
          <w:bCs/>
        </w:rPr>
        <w:t xml:space="preserve"> </w:t>
      </w:r>
      <w:r w:rsidRPr="00675CF7">
        <w:rPr>
          <w:rFonts w:ascii="Arial Narrow" w:hAnsi="Arial Narrow" w:cs="Arial"/>
          <w:b/>
          <w:bCs/>
        </w:rPr>
        <w:t>202</w:t>
      </w:r>
      <w:r w:rsidR="00DA1150">
        <w:rPr>
          <w:rFonts w:ascii="Arial Narrow" w:hAnsi="Arial Narrow" w:cs="Arial"/>
          <w:b/>
          <w:bCs/>
        </w:rPr>
        <w:t>5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0CBBF53D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21BBE90C" w14:textId="77777777" w:rsidR="00E579D0" w:rsidRPr="00556197" w:rsidRDefault="00E579D0" w:rsidP="00E579D0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40E83A91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281B91E9" w14:textId="77777777" w:rsidR="00E579D0" w:rsidRPr="00556197" w:rsidRDefault="00E579D0" w:rsidP="00E579D0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44B96B31" w14:textId="77777777" w:rsidR="00E579D0" w:rsidRPr="00556197" w:rsidRDefault="00E579D0" w:rsidP="00E579D0">
      <w:pPr>
        <w:jc w:val="both"/>
        <w:rPr>
          <w:rFonts w:ascii="Arial Narrow" w:hAnsi="Arial Narrow"/>
          <w:b/>
          <w:bCs/>
        </w:rPr>
      </w:pPr>
    </w:p>
    <w:p w14:paraId="1851FE96" w14:textId="44C8102D" w:rsidR="00E579D0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>All correspondence pertaining to this draft standard should be addressed to the Managing Director, Kenya Bureau of Standards for the attention of</w:t>
      </w:r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  <w:hyperlink r:id="rId5" w:history="1">
        <w:r w:rsidR="00652742" w:rsidRPr="00AB3B0E">
          <w:rPr>
            <w:rStyle w:val="Hyperlink"/>
            <w:rFonts w:ascii="Arial Narrow" w:hAnsi="Arial Narrow"/>
            <w:b w:val="0"/>
            <w:bCs w:val="0"/>
          </w:rPr>
          <w:t>nakaponr@kebs.org</w:t>
        </w:r>
      </w:hyperlink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1CA0746C" w14:textId="77777777" w:rsidR="00E579D0" w:rsidRPr="00556197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</w:p>
    <w:p w14:paraId="529F01FD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391C2DF0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70C0D061" w14:textId="7AE5EEE2" w:rsidR="00E579D0" w:rsidRPr="00556197" w:rsidRDefault="000F701B" w:rsidP="00E579D0">
      <w:pPr>
        <w:jc w:val="both"/>
        <w:rPr>
          <w:rFonts w:ascii="Arial Narrow" w:hAnsi="Arial Narrow"/>
          <w:sz w:val="22"/>
        </w:rPr>
      </w:pPr>
      <w:r>
        <w:rPr>
          <w:noProof/>
          <w:spacing w:val="-4"/>
        </w:rPr>
        <w:drawing>
          <wp:inline distT="0" distB="0" distL="0" distR="0" wp14:anchorId="620A3DF9" wp14:editId="3DF86C9F">
            <wp:extent cx="852804" cy="2705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4" cy="2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030A" w14:textId="77777777" w:rsidR="00E579D0" w:rsidRPr="00556197" w:rsidRDefault="00E579D0" w:rsidP="00E579D0">
      <w:pPr>
        <w:ind w:left="1440" w:firstLine="403"/>
        <w:jc w:val="both"/>
        <w:rPr>
          <w:rFonts w:ascii="Arial Narrow" w:hAnsi="Arial Narrow"/>
          <w:sz w:val="22"/>
        </w:rPr>
      </w:pPr>
    </w:p>
    <w:p w14:paraId="180C5C65" w14:textId="77777777" w:rsidR="00E579D0" w:rsidRPr="00556197" w:rsidRDefault="00E579D0" w:rsidP="00E579D0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2D41464A" w14:textId="77777777" w:rsidR="00E579D0" w:rsidRPr="00556197" w:rsidRDefault="00E579D0" w:rsidP="00E579D0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C32562E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7220FF9F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76FB5997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3A8E62D" w14:textId="77777777" w:rsidR="00E579D0" w:rsidRDefault="00E579D0" w:rsidP="00E579D0"/>
    <w:p w14:paraId="6F302A57" w14:textId="77777777" w:rsidR="003C56DB" w:rsidRDefault="003C56DB"/>
    <w:sectPr w:rsidR="003C56DB" w:rsidSect="007A7D7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8060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D0"/>
    <w:rsid w:val="00075A62"/>
    <w:rsid w:val="000F701B"/>
    <w:rsid w:val="001A5F55"/>
    <w:rsid w:val="00254CE6"/>
    <w:rsid w:val="003C56DB"/>
    <w:rsid w:val="004277F3"/>
    <w:rsid w:val="005F7444"/>
    <w:rsid w:val="005F767C"/>
    <w:rsid w:val="00652742"/>
    <w:rsid w:val="00664E4D"/>
    <w:rsid w:val="00682EC8"/>
    <w:rsid w:val="00725C09"/>
    <w:rsid w:val="0074522B"/>
    <w:rsid w:val="007A7D70"/>
    <w:rsid w:val="007D4B79"/>
    <w:rsid w:val="008C5FBF"/>
    <w:rsid w:val="008E47E9"/>
    <w:rsid w:val="00991853"/>
    <w:rsid w:val="009D3CCB"/>
    <w:rsid w:val="00C4462A"/>
    <w:rsid w:val="00DA1150"/>
    <w:rsid w:val="00DF5E1A"/>
    <w:rsid w:val="00E579D0"/>
    <w:rsid w:val="00E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9CFD"/>
  <w15:chartTrackingRefBased/>
  <w15:docId w15:val="{BAEE9312-CA2F-4C92-BDAF-C11F9F8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79D0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4">
    <w:name w:val="heading 4"/>
    <w:basedOn w:val="Normal"/>
    <w:next w:val="Normal"/>
    <w:link w:val="Heading4Char"/>
    <w:qFormat/>
    <w:rsid w:val="00E579D0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E579D0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9D0"/>
    <w:rPr>
      <w:rFonts w:ascii="Arial" w:eastAsia="Times New Roman" w:hAnsi="Arial" w:cs="Arial"/>
      <w:b/>
      <w:bCs/>
      <w:color w:val="000000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E579D0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579D0"/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annex">
    <w:name w:val="annex"/>
    <w:basedOn w:val="ListParagraph"/>
    <w:autoRedefine/>
    <w:qFormat/>
    <w:rsid w:val="00E579D0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579D0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579D0"/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link w:val="BodyTextChar"/>
    <w:rsid w:val="00E579D0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579D0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E579D0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E579D0"/>
    <w:rPr>
      <w:rFonts w:ascii="Arial" w:eastAsia="Times New Roman" w:hAnsi="Arial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579D0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E579D0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styleId="Hyperlink">
    <w:name w:val="Hyperlink"/>
    <w:uiPriority w:val="99"/>
    <w:rsid w:val="00E57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9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kaponr@keb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15</cp:revision>
  <dcterms:created xsi:type="dcterms:W3CDTF">2024-02-26T09:42:00Z</dcterms:created>
  <dcterms:modified xsi:type="dcterms:W3CDTF">2025-07-16T10:21:00Z</dcterms:modified>
</cp:coreProperties>
</file>