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5CED" w:rsidRDefault="00865CED" w:rsidP="00865CED">
      <w:pPr>
        <w:widowControl w:val="0"/>
        <w:pBdr>
          <w:top w:val="nil"/>
          <w:left w:val="nil"/>
          <w:bottom w:val="nil"/>
          <w:right w:val="nil"/>
          <w:between w:val="nil"/>
        </w:pBdr>
        <w:spacing w:line="276" w:lineRule="auto"/>
      </w:pPr>
      <w:r>
        <w:rPr>
          <w:noProof/>
          <w:lang w:val="en-US"/>
        </w:rPr>
        <mc:AlternateContent>
          <mc:Choice Requires="wps">
            <w:drawing>
              <wp:anchor distT="0" distB="0" distL="114300" distR="114300" simplePos="0" relativeHeight="251661312" behindDoc="0" locked="0" layoutInCell="1" allowOverlap="1" wp14:anchorId="1A16FCA9" wp14:editId="7EE7956A">
                <wp:simplePos x="0" y="0"/>
                <wp:positionH relativeFrom="column">
                  <wp:posOffset>0</wp:posOffset>
                </wp:positionH>
                <wp:positionV relativeFrom="paragraph">
                  <wp:posOffset>0</wp:posOffset>
                </wp:positionV>
                <wp:extent cx="635000" cy="635000"/>
                <wp:effectExtent l="0" t="0" r="3175" b="3175"/>
                <wp:wrapNone/>
                <wp:docPr id="13" name="Text Box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8CFCF3" id="_x0000_t202" coordsize="21600,21600" o:spt="202" path="m,l,21600r21600,l21600,xe">
                <v:stroke joinstyle="miter"/>
                <v:path gradientshapeok="t" o:connecttype="rect"/>
              </v:shapetype>
              <v:shape id="Text Box 13"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Y8oK4PkBAADoAwAADgAAAAAAAAAAAAAAAAAuAgAAZHJz&#10;L2Uyb0RvYy54bWxQSwECLQAUAAYACAAAACEAI+5GpdgAAAAFAQAADwAAAAAAAAAAAAAAAABTBAAA&#10;ZHJzL2Rvd25yZXYueG1sUEsFBgAAAAAEAAQA8wAAAFgFAAAAAA==&#10;" filled="f" stroked="f">
                <o:lock v:ext="edit" selection="t" text="t" shapetype="t"/>
              </v:shape>
            </w:pict>
          </mc:Fallback>
        </mc:AlternateContent>
      </w:r>
      <w:r>
        <w:rPr>
          <w:noProof/>
          <w:lang w:val="en-US"/>
        </w:rPr>
        <mc:AlternateContent>
          <mc:Choice Requires="wps">
            <w:drawing>
              <wp:anchor distT="0" distB="0" distL="114300" distR="114300" simplePos="0" relativeHeight="251662336" behindDoc="0" locked="0" layoutInCell="1" allowOverlap="1" wp14:anchorId="155C024A" wp14:editId="05D09140">
                <wp:simplePos x="0" y="0"/>
                <wp:positionH relativeFrom="column">
                  <wp:posOffset>0</wp:posOffset>
                </wp:positionH>
                <wp:positionV relativeFrom="paragraph">
                  <wp:posOffset>0</wp:posOffset>
                </wp:positionV>
                <wp:extent cx="635000" cy="635000"/>
                <wp:effectExtent l="0" t="0" r="3175" b="3175"/>
                <wp:wrapNone/>
                <wp:docPr id="12"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888DA9" id="Text Box 12"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ykOSfvkBAADoAwAADgAAAAAAAAAAAAAAAAAuAgAAZHJz&#10;L2Uyb0RvYy54bWxQSwECLQAUAAYACAAAACEAI+5GpdgAAAAFAQAADwAAAAAAAAAAAAAAAABTBAAA&#10;ZHJzL2Rvd25yZXYueG1sUEsFBgAAAAAEAAQA8wAAAFgFAAAAAA==&#10;" filled="f" stroked="f">
                <o:lock v:ext="edit" selection="t" text="t" shapetype="t"/>
              </v:shape>
            </w:pict>
          </mc:Fallback>
        </mc:AlternateContent>
      </w:r>
      <w:r>
        <w:rPr>
          <w:noProof/>
          <w:lang w:val="en-US"/>
        </w:rPr>
        <mc:AlternateContent>
          <mc:Choice Requires="wps">
            <w:drawing>
              <wp:anchor distT="0" distB="0" distL="114300" distR="114300" simplePos="0" relativeHeight="251663360" behindDoc="0" locked="0" layoutInCell="1" allowOverlap="1" wp14:anchorId="2D60F8DA" wp14:editId="7C378A4D">
                <wp:simplePos x="0" y="0"/>
                <wp:positionH relativeFrom="column">
                  <wp:posOffset>0</wp:posOffset>
                </wp:positionH>
                <wp:positionV relativeFrom="paragraph">
                  <wp:posOffset>0</wp:posOffset>
                </wp:positionV>
                <wp:extent cx="635000" cy="635000"/>
                <wp:effectExtent l="0" t="0" r="3175" b="3175"/>
                <wp:wrapNone/>
                <wp:docPr id="11" name="Text Box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C366BE" id="Text Box 11"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cN9KBvkBAADoAwAADgAAAAAAAAAAAAAAAAAuAgAAZHJz&#10;L2Uyb0RvYy54bWxQSwECLQAUAAYACAAAACEAI+5GpdgAAAAFAQAADwAAAAAAAAAAAAAAAABTBAAA&#10;ZHJzL2Rvd25yZXYueG1sUEsFBgAAAAAEAAQA8wAAAFgFAAAAAA==&#10;" filled="f" stroked="f">
                <o:lock v:ext="edit" selection="t" text="t" shapetype="t"/>
              </v:shape>
            </w:pict>
          </mc:Fallback>
        </mc:AlternateContent>
      </w:r>
      <w:r>
        <w:rPr>
          <w:noProof/>
          <w:lang w:val="en-US"/>
        </w:rPr>
        <mc:AlternateContent>
          <mc:Choice Requires="wps">
            <w:drawing>
              <wp:anchor distT="0" distB="0" distL="114300" distR="114300" simplePos="0" relativeHeight="251664384" behindDoc="0" locked="0" layoutInCell="1" allowOverlap="1" wp14:anchorId="79C19445" wp14:editId="12621547">
                <wp:simplePos x="0" y="0"/>
                <wp:positionH relativeFrom="column">
                  <wp:posOffset>0</wp:posOffset>
                </wp:positionH>
                <wp:positionV relativeFrom="paragraph">
                  <wp:posOffset>0</wp:posOffset>
                </wp:positionV>
                <wp:extent cx="635000" cy="635000"/>
                <wp:effectExtent l="0" t="0" r="3175" b="3175"/>
                <wp:wrapNone/>
                <wp:docPr id="10"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DD6769" id="Text Box 10"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ZVtKY+AEAAOg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lang w:val="en-US"/>
        </w:rPr>
        <mc:AlternateContent>
          <mc:Choice Requires="wps">
            <w:drawing>
              <wp:anchor distT="0" distB="0" distL="114300" distR="114300" simplePos="0" relativeHeight="251665408" behindDoc="0" locked="0" layoutInCell="1" allowOverlap="1" wp14:anchorId="57D70228" wp14:editId="6E7AAFAA">
                <wp:simplePos x="0" y="0"/>
                <wp:positionH relativeFrom="column">
                  <wp:posOffset>0</wp:posOffset>
                </wp:positionH>
                <wp:positionV relativeFrom="paragraph">
                  <wp:posOffset>0</wp:posOffset>
                </wp:positionV>
                <wp:extent cx="635000" cy="635000"/>
                <wp:effectExtent l="0" t="0" r="3175" b="3175"/>
                <wp:wrapNone/>
                <wp:docPr id="9"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3AADE5" id="Text Box 9"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bxWmsPkBAADmAwAADgAAAAAAAAAAAAAAAAAuAgAAZHJz&#10;L2Uyb0RvYy54bWxQSwECLQAUAAYACAAAACEAI+5GpdgAAAAFAQAADwAAAAAAAAAAAAAAAABTBAAA&#10;ZHJzL2Rvd25yZXYueG1sUEsFBgAAAAAEAAQA8wAAAFgFAAAAAA==&#10;" filled="f" stroked="f">
                <o:lock v:ext="edit" selection="t" text="t" shapetype="t"/>
              </v:shape>
            </w:pict>
          </mc:Fallback>
        </mc:AlternateContent>
      </w:r>
      <w:r>
        <w:rPr>
          <w:noProof/>
          <w:lang w:val="en-US"/>
        </w:rPr>
        <mc:AlternateContent>
          <mc:Choice Requires="wps">
            <w:drawing>
              <wp:anchor distT="0" distB="0" distL="114300" distR="114300" simplePos="0" relativeHeight="251666432" behindDoc="0" locked="0" layoutInCell="1" allowOverlap="1" wp14:anchorId="73B2059D" wp14:editId="0F8E57CB">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1B032C" id="Text Box 8"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Ug5jz+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lang w:val="en-US"/>
        </w:rPr>
        <mc:AlternateContent>
          <mc:Choice Requires="wps">
            <w:drawing>
              <wp:anchor distT="0" distB="0" distL="114300" distR="114300" simplePos="0" relativeHeight="251667456" behindDoc="0" locked="0" layoutInCell="1" allowOverlap="1" wp14:anchorId="62CAAEAE" wp14:editId="149C424C">
                <wp:simplePos x="0" y="0"/>
                <wp:positionH relativeFrom="column">
                  <wp:posOffset>0</wp:posOffset>
                </wp:positionH>
                <wp:positionV relativeFrom="paragraph">
                  <wp:posOffset>0</wp:posOffset>
                </wp:positionV>
                <wp:extent cx="635000" cy="635000"/>
                <wp:effectExtent l="0" t="0" r="3175" b="3175"/>
                <wp:wrapNone/>
                <wp:docPr id="7"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8748A0" id="Text Box 7"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L983lfkBAADmAwAADgAAAAAAAAAAAAAAAAAuAgAAZHJz&#10;L2Uyb0RvYy54bWxQSwECLQAUAAYACAAAACEAI+5GpdgAAAAFAQAADwAAAAAAAAAAAAAAAABTBAAA&#10;ZHJzL2Rvd25yZXYueG1sUEsFBgAAAAAEAAQA8wAAAFgFAAAAAA==&#10;" filled="f" stroked="f">
                <o:lock v:ext="edit" selection="t" text="t" shapetype="t"/>
              </v:shape>
            </w:pict>
          </mc:Fallback>
        </mc:AlternateContent>
      </w:r>
      <w:r>
        <w:rPr>
          <w:noProof/>
          <w:lang w:val="en-US"/>
        </w:rPr>
        <mc:AlternateContent>
          <mc:Choice Requires="wps">
            <w:drawing>
              <wp:anchor distT="0" distB="0" distL="114300" distR="114300" simplePos="0" relativeHeight="251668480" behindDoc="0" locked="0" layoutInCell="1" allowOverlap="1" wp14:anchorId="49A82577" wp14:editId="52B2277D">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E87D38" id="Text Box 6"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USQnW+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lang w:val="en-US"/>
        </w:rPr>
        <mc:AlternateContent>
          <mc:Choice Requires="wps">
            <w:drawing>
              <wp:anchor distT="0" distB="0" distL="114300" distR="114300" simplePos="0" relativeHeight="251669504" behindDoc="0" locked="0" layoutInCell="1" allowOverlap="1" wp14:anchorId="17A1B769" wp14:editId="3205F82F">
                <wp:simplePos x="0" y="0"/>
                <wp:positionH relativeFrom="column">
                  <wp:posOffset>0</wp:posOffset>
                </wp:positionH>
                <wp:positionV relativeFrom="paragraph">
                  <wp:posOffset>0</wp:posOffset>
                </wp:positionV>
                <wp:extent cx="635000" cy="635000"/>
                <wp:effectExtent l="0" t="0" r="3175" b="3175"/>
                <wp:wrapNone/>
                <wp:docPr id="5"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C2959D" id="Text Box 5"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Z80oT+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lang w:val="en-US"/>
        </w:rPr>
        <mc:AlternateContent>
          <mc:Choice Requires="wps">
            <w:drawing>
              <wp:anchor distT="0" distB="0" distL="114300" distR="114300" simplePos="0" relativeHeight="251670528" behindDoc="0" locked="0" layoutInCell="1" allowOverlap="1" wp14:anchorId="2A0EF007" wp14:editId="1A1B04ED">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ADB055" id="Text Box 2"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5FoIB+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lang w:val="en-US"/>
        </w:rPr>
        <mc:AlternateContent>
          <mc:Choice Requires="wps">
            <w:drawing>
              <wp:anchor distT="0" distB="0" distL="114300" distR="114300" simplePos="0" relativeHeight="251671552" behindDoc="0" locked="0" layoutInCell="1" allowOverlap="1" wp14:anchorId="1998BD69" wp14:editId="13A7194C">
                <wp:simplePos x="0" y="0"/>
                <wp:positionH relativeFrom="column">
                  <wp:posOffset>0</wp:posOffset>
                </wp:positionH>
                <wp:positionV relativeFrom="paragraph">
                  <wp:posOffset>0</wp:posOffset>
                </wp:positionV>
                <wp:extent cx="635000" cy="635000"/>
                <wp:effectExtent l="0" t="0" r="3175" b="3175"/>
                <wp:wrapNone/>
                <wp:docPr id="40" name="Text Box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9CDEDD" id="Text Box 40"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y9CH5PkBAADoAwAADgAAAAAAAAAAAAAAAAAuAgAAZHJz&#10;L2Uyb0RvYy54bWxQSwECLQAUAAYACAAAACEAI+5GpdgAAAAFAQAADwAAAAAAAAAAAAAAAABTBAAA&#10;ZHJzL2Rvd25yZXYueG1sUEsFBgAAAAAEAAQA8wAAAFgFAAAAAA==&#10;" filled="f" stroked="f">
                <o:lock v:ext="edit" selection="t" text="t" shapetype="t"/>
              </v:shape>
            </w:pict>
          </mc:Fallback>
        </mc:AlternateContent>
      </w:r>
    </w:p>
    <w:p w:rsidR="00865CED" w:rsidRDefault="00865CED" w:rsidP="00865CED">
      <w:pPr>
        <w:pStyle w:val="Heading1"/>
        <w:jc w:val="both"/>
        <w:rPr>
          <w:rFonts w:ascii="Arial" w:eastAsia="Arial" w:hAnsi="Arial" w:cs="Arial"/>
          <w:b w:val="0"/>
          <w:sz w:val="32"/>
          <w:szCs w:val="32"/>
        </w:rPr>
      </w:pPr>
    </w:p>
    <w:p w:rsidR="00865CED" w:rsidRDefault="00865CED" w:rsidP="00865CED">
      <w:pPr>
        <w:pBdr>
          <w:top w:val="nil"/>
          <w:left w:val="nil"/>
          <w:bottom w:val="nil"/>
          <w:right w:val="nil"/>
          <w:between w:val="nil"/>
        </w:pBdr>
        <w:tabs>
          <w:tab w:val="left" w:pos="567"/>
        </w:tabs>
        <w:jc w:val="both"/>
        <w:rPr>
          <w:rFonts w:ascii="Arial" w:eastAsia="Arial" w:hAnsi="Arial" w:cs="Arial"/>
          <w:color w:val="000000"/>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pBdr>
          <w:bottom w:val="single" w:sz="24" w:space="1" w:color="00FF00"/>
        </w:pBd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Pr="00DF7DC9" w:rsidRDefault="00865CED" w:rsidP="00865CED">
      <w:pPr>
        <w:jc w:val="both"/>
        <w:rPr>
          <w:rFonts w:ascii="Arial" w:eastAsia="Arial" w:hAnsi="Arial" w:cs="Arial"/>
          <w:b/>
          <w:sz w:val="28"/>
          <w:szCs w:val="28"/>
        </w:rPr>
      </w:pPr>
      <w:r>
        <w:rPr>
          <w:rFonts w:ascii="Arial" w:eastAsia="Arial" w:hAnsi="Arial" w:cs="Arial"/>
          <w:b/>
          <w:sz w:val="28"/>
          <w:szCs w:val="28"/>
        </w:rPr>
        <w:t>Recycled Polyethylene Terephthalate (</w:t>
      </w:r>
      <w:proofErr w:type="spellStart"/>
      <w:r>
        <w:rPr>
          <w:rFonts w:ascii="Arial" w:eastAsia="Arial" w:hAnsi="Arial" w:cs="Arial"/>
          <w:b/>
          <w:sz w:val="28"/>
          <w:szCs w:val="28"/>
        </w:rPr>
        <w:t>rPET</w:t>
      </w:r>
      <w:proofErr w:type="spellEnd"/>
      <w:r>
        <w:rPr>
          <w:rFonts w:ascii="Arial" w:eastAsia="Arial" w:hAnsi="Arial" w:cs="Arial"/>
          <w:b/>
          <w:sz w:val="28"/>
          <w:szCs w:val="28"/>
        </w:rPr>
        <w:t>) Bottles for Food Contact-Specification</w:t>
      </w: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pStyle w:val="Heading3"/>
        <w:spacing w:line="240" w:lineRule="auto"/>
        <w:jc w:val="both"/>
        <w:rPr>
          <w:b w:val="0"/>
          <w:sz w:val="32"/>
          <w:szCs w:val="32"/>
        </w:rPr>
      </w:pPr>
    </w:p>
    <w:p w:rsidR="00865CED" w:rsidRDefault="00865CED" w:rsidP="00865CED">
      <w:pPr>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jc w:val="both"/>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32"/>
          <w:szCs w:val="32"/>
        </w:rPr>
      </w:pPr>
    </w:p>
    <w:p w:rsidR="00865CED" w:rsidRDefault="00865CED" w:rsidP="00865CED">
      <w:pPr>
        <w:rPr>
          <w:rFonts w:ascii="Arial" w:eastAsia="Arial" w:hAnsi="Arial" w:cs="Arial"/>
          <w:sz w:val="20"/>
          <w:szCs w:val="20"/>
        </w:rPr>
        <w:sectPr w:rsidR="00865CED">
          <w:headerReference w:type="even" r:id="rId7"/>
          <w:headerReference w:type="default" r:id="rId8"/>
          <w:headerReference w:type="first" r:id="rId9"/>
          <w:footerReference w:type="first" r:id="rId10"/>
          <w:pgSz w:w="11905" w:h="16837"/>
          <w:pgMar w:top="1440" w:right="1440" w:bottom="1440" w:left="1440" w:header="720" w:footer="720" w:gutter="0"/>
          <w:pgNumType w:start="1"/>
          <w:cols w:space="720"/>
          <w:titlePg/>
        </w:sectPr>
      </w:pPr>
    </w:p>
    <w:p w:rsidR="00865CED" w:rsidRDefault="00865CED" w:rsidP="00865CED">
      <w:pPr>
        <w:jc w:val="center"/>
        <w:rPr>
          <w:rFonts w:ascii="Arial" w:eastAsia="Arial" w:hAnsi="Arial" w:cs="Arial"/>
          <w:sz w:val="4"/>
          <w:szCs w:val="4"/>
        </w:rPr>
      </w:pPr>
    </w:p>
    <w:p w:rsidR="00865CED" w:rsidRPr="00A919C0" w:rsidRDefault="00865CED" w:rsidP="009A3979">
      <w:pPr>
        <w:rPr>
          <w:rFonts w:asciiTheme="minorBidi" w:eastAsia="Arial" w:hAnsiTheme="minorBidi" w:cstheme="minorBidi"/>
          <w:b/>
          <w:bCs/>
          <w:sz w:val="28"/>
          <w:szCs w:val="28"/>
        </w:rPr>
      </w:pPr>
      <w:r w:rsidRPr="00A919C0">
        <w:rPr>
          <w:rFonts w:asciiTheme="minorBidi" w:eastAsia="Arial" w:hAnsiTheme="minorBidi" w:cstheme="minorBidi"/>
          <w:b/>
          <w:bCs/>
          <w:sz w:val="28"/>
          <w:szCs w:val="28"/>
        </w:rPr>
        <w:t>Table of contents</w:t>
      </w:r>
    </w:p>
    <w:p w:rsidR="00865CED" w:rsidRDefault="00865CED" w:rsidP="00865CED">
      <w:pPr>
        <w:jc w:val="both"/>
        <w:rPr>
          <w:rFonts w:ascii="Arial" w:eastAsia="Arial" w:hAnsi="Arial" w:cs="Arial"/>
          <w:sz w:val="20"/>
          <w:szCs w:val="20"/>
        </w:rPr>
      </w:pPr>
    </w:p>
    <w:sdt>
      <w:sdtPr>
        <w:id w:val="606473376"/>
        <w:docPartObj>
          <w:docPartGallery w:val="Table of Contents"/>
          <w:docPartUnique/>
        </w:docPartObj>
      </w:sdtPr>
      <w:sdtContent>
        <w:p w:rsidR="00AA487C" w:rsidRDefault="00865CED">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r>
            <w:fldChar w:fldCharType="begin"/>
          </w:r>
          <w:r>
            <w:instrText xml:space="preserve"> TOC \h \u \z </w:instrText>
          </w:r>
          <w:r>
            <w:fldChar w:fldCharType="separate"/>
          </w:r>
          <w:hyperlink w:anchor="_Toc174531429" w:history="1">
            <w:r w:rsidR="00AA487C" w:rsidRPr="00726C50">
              <w:rPr>
                <w:rStyle w:val="Hyperlink"/>
                <w:rFonts w:ascii="Arial" w:eastAsia="Arial" w:hAnsi="Arial" w:cs="Arial"/>
                <w:bCs/>
                <w:noProof/>
                <w:spacing w:val="-1"/>
                <w:lang w:val="en-US"/>
              </w:rPr>
              <w:t>1.</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Arial" w:hAnsi="Arial" w:cs="Arial"/>
                <w:noProof/>
                <w:spacing w:val="-2"/>
              </w:rPr>
              <w:t>Scope</w:t>
            </w:r>
            <w:r w:rsidR="00AA487C">
              <w:rPr>
                <w:noProof/>
                <w:webHidden/>
              </w:rPr>
              <w:tab/>
            </w:r>
            <w:r w:rsidR="00AA487C">
              <w:rPr>
                <w:noProof/>
                <w:webHidden/>
              </w:rPr>
              <w:fldChar w:fldCharType="begin"/>
            </w:r>
            <w:r w:rsidR="00AA487C">
              <w:rPr>
                <w:noProof/>
                <w:webHidden/>
              </w:rPr>
              <w:instrText xml:space="preserve"> PAGEREF _Toc174531429 \h </w:instrText>
            </w:r>
            <w:r w:rsidR="00AA487C">
              <w:rPr>
                <w:noProof/>
                <w:webHidden/>
              </w:rPr>
            </w:r>
            <w:r w:rsidR="00AA487C">
              <w:rPr>
                <w:noProof/>
                <w:webHidden/>
              </w:rPr>
              <w:fldChar w:fldCharType="separate"/>
            </w:r>
            <w:r w:rsidR="00AA487C">
              <w:rPr>
                <w:noProof/>
                <w:webHidden/>
              </w:rPr>
              <w:t>5</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0" w:history="1">
            <w:r w:rsidR="00AA487C" w:rsidRPr="00726C50">
              <w:rPr>
                <w:rStyle w:val="Hyperlink"/>
                <w:rFonts w:ascii="Arial" w:eastAsia="Arial" w:hAnsi="Arial" w:cs="Arial"/>
                <w:bCs/>
                <w:noProof/>
                <w:spacing w:val="-1"/>
                <w:lang w:val="en-US"/>
              </w:rPr>
              <w:t>2.</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Arial" w:hAnsi="Arial" w:cs="Arial"/>
                <w:noProof/>
              </w:rPr>
              <w:t>Normative</w:t>
            </w:r>
            <w:r w:rsidR="00AA487C" w:rsidRPr="00726C50">
              <w:rPr>
                <w:rStyle w:val="Hyperlink"/>
                <w:rFonts w:ascii="Arial" w:hAnsi="Arial" w:cs="Arial"/>
                <w:noProof/>
                <w:spacing w:val="-6"/>
              </w:rPr>
              <w:t xml:space="preserve"> </w:t>
            </w:r>
            <w:r w:rsidR="00AA487C" w:rsidRPr="00726C50">
              <w:rPr>
                <w:rStyle w:val="Hyperlink"/>
                <w:rFonts w:ascii="Arial" w:hAnsi="Arial" w:cs="Arial"/>
                <w:noProof/>
                <w:spacing w:val="-2"/>
              </w:rPr>
              <w:t>References</w:t>
            </w:r>
            <w:r w:rsidR="00AA487C">
              <w:rPr>
                <w:noProof/>
                <w:webHidden/>
              </w:rPr>
              <w:tab/>
            </w:r>
            <w:r w:rsidR="00AA487C">
              <w:rPr>
                <w:noProof/>
                <w:webHidden/>
              </w:rPr>
              <w:fldChar w:fldCharType="begin"/>
            </w:r>
            <w:r w:rsidR="00AA487C">
              <w:rPr>
                <w:noProof/>
                <w:webHidden/>
              </w:rPr>
              <w:instrText xml:space="preserve"> PAGEREF _Toc174531430 \h </w:instrText>
            </w:r>
            <w:r w:rsidR="00AA487C">
              <w:rPr>
                <w:noProof/>
                <w:webHidden/>
              </w:rPr>
            </w:r>
            <w:r w:rsidR="00AA487C">
              <w:rPr>
                <w:noProof/>
                <w:webHidden/>
              </w:rPr>
              <w:fldChar w:fldCharType="separate"/>
            </w:r>
            <w:r w:rsidR="00AA487C">
              <w:rPr>
                <w:noProof/>
                <w:webHidden/>
              </w:rPr>
              <w:t>5</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1" w:history="1">
            <w:r w:rsidR="00AA487C" w:rsidRPr="00726C50">
              <w:rPr>
                <w:rStyle w:val="Hyperlink"/>
                <w:rFonts w:ascii="Arial" w:eastAsia="Arial" w:hAnsi="Arial" w:cs="Arial"/>
                <w:bCs/>
                <w:noProof/>
                <w:spacing w:val="-1"/>
                <w:lang w:val="en-US"/>
              </w:rPr>
              <w:t>3.</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Arial" w:hAnsi="Arial" w:cs="Arial"/>
                <w:noProof/>
              </w:rPr>
              <w:t>Terms</w:t>
            </w:r>
            <w:r w:rsidR="00AA487C" w:rsidRPr="00726C50">
              <w:rPr>
                <w:rStyle w:val="Hyperlink"/>
                <w:rFonts w:ascii="Arial" w:hAnsi="Arial" w:cs="Arial"/>
                <w:noProof/>
                <w:spacing w:val="-3"/>
              </w:rPr>
              <w:t xml:space="preserve"> </w:t>
            </w:r>
            <w:r w:rsidR="00AA487C" w:rsidRPr="00726C50">
              <w:rPr>
                <w:rStyle w:val="Hyperlink"/>
                <w:rFonts w:ascii="Arial" w:hAnsi="Arial" w:cs="Arial"/>
                <w:noProof/>
              </w:rPr>
              <w:t>and</w:t>
            </w:r>
            <w:r w:rsidR="00AA487C" w:rsidRPr="00726C50">
              <w:rPr>
                <w:rStyle w:val="Hyperlink"/>
                <w:rFonts w:ascii="Arial" w:hAnsi="Arial" w:cs="Arial"/>
                <w:noProof/>
                <w:spacing w:val="-4"/>
              </w:rPr>
              <w:t xml:space="preserve"> </w:t>
            </w:r>
            <w:r w:rsidR="00AA487C" w:rsidRPr="00726C50">
              <w:rPr>
                <w:rStyle w:val="Hyperlink"/>
                <w:rFonts w:ascii="Arial" w:hAnsi="Arial" w:cs="Arial"/>
                <w:noProof/>
                <w:spacing w:val="-2"/>
              </w:rPr>
              <w:t>Definitions</w:t>
            </w:r>
            <w:r w:rsidR="00AA487C">
              <w:rPr>
                <w:noProof/>
                <w:webHidden/>
              </w:rPr>
              <w:tab/>
            </w:r>
            <w:r w:rsidR="00AA487C">
              <w:rPr>
                <w:noProof/>
                <w:webHidden/>
              </w:rPr>
              <w:fldChar w:fldCharType="begin"/>
            </w:r>
            <w:r w:rsidR="00AA487C">
              <w:rPr>
                <w:noProof/>
                <w:webHidden/>
              </w:rPr>
              <w:instrText xml:space="preserve"> PAGEREF _Toc174531431 \h </w:instrText>
            </w:r>
            <w:r w:rsidR="00AA487C">
              <w:rPr>
                <w:noProof/>
                <w:webHidden/>
              </w:rPr>
            </w:r>
            <w:r w:rsidR="00AA487C">
              <w:rPr>
                <w:noProof/>
                <w:webHidden/>
              </w:rPr>
              <w:fldChar w:fldCharType="separate"/>
            </w:r>
            <w:r w:rsidR="00AA487C">
              <w:rPr>
                <w:noProof/>
                <w:webHidden/>
              </w:rPr>
              <w:t>6</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2" w:history="1">
            <w:r w:rsidR="00AA487C" w:rsidRPr="00726C50">
              <w:rPr>
                <w:rStyle w:val="Hyperlink"/>
                <w:rFonts w:ascii="Arial" w:eastAsia="Arial" w:hAnsi="Arial" w:cs="Arial"/>
                <w:bCs/>
                <w:noProof/>
                <w:spacing w:val="-1"/>
                <w:lang w:val="en-US"/>
              </w:rPr>
              <w:t>4.</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Arial" w:hAnsi="Arial" w:cs="Arial"/>
                <w:noProof/>
                <w:spacing w:val="-2"/>
              </w:rPr>
              <w:t>Requirements</w:t>
            </w:r>
            <w:r w:rsidR="00AA487C">
              <w:rPr>
                <w:noProof/>
                <w:webHidden/>
              </w:rPr>
              <w:tab/>
            </w:r>
            <w:r w:rsidR="00AA487C">
              <w:rPr>
                <w:noProof/>
                <w:webHidden/>
              </w:rPr>
              <w:fldChar w:fldCharType="begin"/>
            </w:r>
            <w:r w:rsidR="00AA487C">
              <w:rPr>
                <w:noProof/>
                <w:webHidden/>
              </w:rPr>
              <w:instrText xml:space="preserve"> PAGEREF _Toc174531432 \h </w:instrText>
            </w:r>
            <w:r w:rsidR="00AA487C">
              <w:rPr>
                <w:noProof/>
                <w:webHidden/>
              </w:rPr>
            </w:r>
            <w:r w:rsidR="00AA487C">
              <w:rPr>
                <w:noProof/>
                <w:webHidden/>
              </w:rPr>
              <w:fldChar w:fldCharType="separate"/>
            </w:r>
            <w:r w:rsidR="00AA487C">
              <w:rPr>
                <w:noProof/>
                <w:webHidden/>
              </w:rPr>
              <w:t>6</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3" w:history="1">
            <w:r w:rsidR="00AA487C" w:rsidRPr="00726C50">
              <w:rPr>
                <w:rStyle w:val="Hyperlink"/>
                <w:rFonts w:asciiTheme="minorBidi" w:hAnsiTheme="minorBidi"/>
                <w:noProof/>
              </w:rPr>
              <w:t>5</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Theme="minorBidi" w:hAnsiTheme="minorBidi"/>
                <w:noProof/>
                <w:spacing w:val="-2"/>
              </w:rPr>
              <w:t>Packaging</w:t>
            </w:r>
            <w:r w:rsidR="00AA487C">
              <w:rPr>
                <w:noProof/>
                <w:webHidden/>
              </w:rPr>
              <w:tab/>
            </w:r>
            <w:r w:rsidR="00AA487C">
              <w:rPr>
                <w:noProof/>
                <w:webHidden/>
              </w:rPr>
              <w:fldChar w:fldCharType="begin"/>
            </w:r>
            <w:r w:rsidR="00AA487C">
              <w:rPr>
                <w:noProof/>
                <w:webHidden/>
              </w:rPr>
              <w:instrText xml:space="preserve"> PAGEREF _Toc174531433 \h </w:instrText>
            </w:r>
            <w:r w:rsidR="00AA487C">
              <w:rPr>
                <w:noProof/>
                <w:webHidden/>
              </w:rPr>
            </w:r>
            <w:r w:rsidR="00AA487C">
              <w:rPr>
                <w:noProof/>
                <w:webHidden/>
              </w:rPr>
              <w:fldChar w:fldCharType="separate"/>
            </w:r>
            <w:r w:rsidR="00AA487C">
              <w:rPr>
                <w:noProof/>
                <w:webHidden/>
              </w:rPr>
              <w:t>9</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4" w:history="1">
            <w:r w:rsidR="00AA487C" w:rsidRPr="00726C50">
              <w:rPr>
                <w:rStyle w:val="Hyperlink"/>
                <w:rFonts w:asciiTheme="minorBidi" w:hAnsiTheme="minorBidi"/>
                <w:noProof/>
              </w:rPr>
              <w:t>6</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Theme="minorBidi" w:hAnsiTheme="minorBidi"/>
                <w:noProof/>
                <w:spacing w:val="-2"/>
              </w:rPr>
              <w:t>Labelling</w:t>
            </w:r>
            <w:r w:rsidR="00AA487C">
              <w:rPr>
                <w:noProof/>
                <w:webHidden/>
              </w:rPr>
              <w:tab/>
            </w:r>
            <w:r w:rsidR="00AA487C">
              <w:rPr>
                <w:noProof/>
                <w:webHidden/>
              </w:rPr>
              <w:fldChar w:fldCharType="begin"/>
            </w:r>
            <w:r w:rsidR="00AA487C">
              <w:rPr>
                <w:noProof/>
                <w:webHidden/>
              </w:rPr>
              <w:instrText xml:space="preserve"> PAGEREF _Toc174531434 \h </w:instrText>
            </w:r>
            <w:r w:rsidR="00AA487C">
              <w:rPr>
                <w:noProof/>
                <w:webHidden/>
              </w:rPr>
            </w:r>
            <w:r w:rsidR="00AA487C">
              <w:rPr>
                <w:noProof/>
                <w:webHidden/>
              </w:rPr>
              <w:fldChar w:fldCharType="separate"/>
            </w:r>
            <w:r w:rsidR="00AA487C">
              <w:rPr>
                <w:noProof/>
                <w:webHidden/>
              </w:rPr>
              <w:t>9</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5" w:history="1">
            <w:r w:rsidR="00AA487C" w:rsidRPr="00726C50">
              <w:rPr>
                <w:rStyle w:val="Hyperlink"/>
                <w:rFonts w:asciiTheme="minorBidi" w:hAnsiTheme="minorBidi"/>
                <w:noProof/>
              </w:rPr>
              <w:t>7</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Theme="minorBidi" w:hAnsiTheme="minorBidi"/>
                <w:noProof/>
                <w:spacing w:val="-2"/>
              </w:rPr>
              <w:t>Sampling</w:t>
            </w:r>
            <w:r w:rsidR="00AA487C">
              <w:rPr>
                <w:noProof/>
                <w:webHidden/>
              </w:rPr>
              <w:tab/>
            </w:r>
            <w:r w:rsidR="00AA487C">
              <w:rPr>
                <w:noProof/>
                <w:webHidden/>
              </w:rPr>
              <w:fldChar w:fldCharType="begin"/>
            </w:r>
            <w:r w:rsidR="00AA487C">
              <w:rPr>
                <w:noProof/>
                <w:webHidden/>
              </w:rPr>
              <w:instrText xml:space="preserve"> PAGEREF _Toc174531435 \h </w:instrText>
            </w:r>
            <w:r w:rsidR="00AA487C">
              <w:rPr>
                <w:noProof/>
                <w:webHidden/>
              </w:rPr>
            </w:r>
            <w:r w:rsidR="00AA487C">
              <w:rPr>
                <w:noProof/>
                <w:webHidden/>
              </w:rPr>
              <w:fldChar w:fldCharType="separate"/>
            </w:r>
            <w:r w:rsidR="00AA487C">
              <w:rPr>
                <w:noProof/>
                <w:webHidden/>
              </w:rPr>
              <w:t>10</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6" w:history="1">
            <w:r w:rsidR="00AA487C" w:rsidRPr="00726C50">
              <w:rPr>
                <w:rStyle w:val="Hyperlink"/>
                <w:rFonts w:asciiTheme="minorBidi" w:hAnsiTheme="minorBidi"/>
                <w:noProof/>
              </w:rPr>
              <w:t>8</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Theme="minorBidi" w:hAnsiTheme="minorBidi"/>
                <w:noProof/>
              </w:rPr>
              <w:t>Number</w:t>
            </w:r>
            <w:r w:rsidR="00AA487C" w:rsidRPr="00726C50">
              <w:rPr>
                <w:rStyle w:val="Hyperlink"/>
                <w:rFonts w:asciiTheme="minorBidi" w:hAnsiTheme="minorBidi"/>
                <w:noProof/>
                <w:spacing w:val="-3"/>
              </w:rPr>
              <w:t xml:space="preserve"> </w:t>
            </w:r>
            <w:r w:rsidR="00AA487C" w:rsidRPr="00726C50">
              <w:rPr>
                <w:rStyle w:val="Hyperlink"/>
                <w:rFonts w:asciiTheme="minorBidi" w:hAnsiTheme="minorBidi"/>
                <w:noProof/>
              </w:rPr>
              <w:t>of</w:t>
            </w:r>
            <w:r w:rsidR="00AA487C" w:rsidRPr="00726C50">
              <w:rPr>
                <w:rStyle w:val="Hyperlink"/>
                <w:rFonts w:asciiTheme="minorBidi" w:hAnsiTheme="minorBidi"/>
                <w:noProof/>
                <w:spacing w:val="-3"/>
              </w:rPr>
              <w:t xml:space="preserve"> </w:t>
            </w:r>
            <w:r w:rsidR="00AA487C" w:rsidRPr="00726C50">
              <w:rPr>
                <w:rStyle w:val="Hyperlink"/>
                <w:rFonts w:asciiTheme="minorBidi" w:hAnsiTheme="minorBidi"/>
                <w:noProof/>
                <w:spacing w:val="-2"/>
              </w:rPr>
              <w:t>Tests</w:t>
            </w:r>
            <w:r w:rsidR="00AA487C">
              <w:rPr>
                <w:noProof/>
                <w:webHidden/>
              </w:rPr>
              <w:tab/>
            </w:r>
            <w:r w:rsidR="00AA487C">
              <w:rPr>
                <w:noProof/>
                <w:webHidden/>
              </w:rPr>
              <w:fldChar w:fldCharType="begin"/>
            </w:r>
            <w:r w:rsidR="00AA487C">
              <w:rPr>
                <w:noProof/>
                <w:webHidden/>
              </w:rPr>
              <w:instrText xml:space="preserve"> PAGEREF _Toc174531436 \h </w:instrText>
            </w:r>
            <w:r w:rsidR="00AA487C">
              <w:rPr>
                <w:noProof/>
                <w:webHidden/>
              </w:rPr>
            </w:r>
            <w:r w:rsidR="00AA487C">
              <w:rPr>
                <w:noProof/>
                <w:webHidden/>
              </w:rPr>
              <w:fldChar w:fldCharType="separate"/>
            </w:r>
            <w:r w:rsidR="00AA487C">
              <w:rPr>
                <w:noProof/>
                <w:webHidden/>
              </w:rPr>
              <w:t>10</w:t>
            </w:r>
            <w:r w:rsidR="00AA487C">
              <w:rPr>
                <w:noProof/>
                <w:webHidden/>
              </w:rPr>
              <w:fldChar w:fldCharType="end"/>
            </w:r>
          </w:hyperlink>
        </w:p>
        <w:p w:rsidR="00AA487C" w:rsidRDefault="00000000">
          <w:pPr>
            <w:pStyle w:val="TOC1"/>
            <w:tabs>
              <w:tab w:val="left" w:pos="480"/>
              <w:tab w:val="right" w:pos="9015"/>
            </w:tabs>
            <w:rPr>
              <w:rFonts w:asciiTheme="minorHAnsi" w:eastAsiaTheme="minorEastAsia" w:hAnsiTheme="minorHAnsi" w:cstheme="minorBidi"/>
              <w:noProof/>
              <w:kern w:val="2"/>
              <w:sz w:val="22"/>
              <w:szCs w:val="22"/>
              <w:lang w:val="en-KE" w:eastAsia="en-KE"/>
              <w14:ligatures w14:val="standardContextual"/>
            </w:rPr>
          </w:pPr>
          <w:hyperlink w:anchor="_Toc174531437" w:history="1">
            <w:r w:rsidR="00AA487C" w:rsidRPr="00726C50">
              <w:rPr>
                <w:rStyle w:val="Hyperlink"/>
                <w:rFonts w:asciiTheme="minorBidi" w:hAnsiTheme="minorBidi"/>
                <w:noProof/>
              </w:rPr>
              <w:t>9</w:t>
            </w:r>
            <w:r w:rsidR="00AA487C">
              <w:rPr>
                <w:rFonts w:asciiTheme="minorHAnsi" w:eastAsiaTheme="minorEastAsia" w:hAnsiTheme="minorHAnsi" w:cstheme="minorBidi"/>
                <w:noProof/>
                <w:kern w:val="2"/>
                <w:sz w:val="22"/>
                <w:szCs w:val="22"/>
                <w:lang w:val="en-KE" w:eastAsia="en-KE"/>
                <w14:ligatures w14:val="standardContextual"/>
              </w:rPr>
              <w:tab/>
            </w:r>
            <w:r w:rsidR="00AA487C" w:rsidRPr="00726C50">
              <w:rPr>
                <w:rStyle w:val="Hyperlink"/>
                <w:rFonts w:asciiTheme="minorBidi" w:hAnsiTheme="minorBidi"/>
                <w:noProof/>
              </w:rPr>
              <w:t>Conformity</w:t>
            </w:r>
            <w:r w:rsidR="00AA487C" w:rsidRPr="00726C50">
              <w:rPr>
                <w:rStyle w:val="Hyperlink"/>
                <w:rFonts w:asciiTheme="minorBidi" w:hAnsiTheme="minorBidi"/>
                <w:noProof/>
                <w:spacing w:val="-10"/>
              </w:rPr>
              <w:t xml:space="preserve"> </w:t>
            </w:r>
            <w:r w:rsidR="00AA487C" w:rsidRPr="00726C50">
              <w:rPr>
                <w:rStyle w:val="Hyperlink"/>
                <w:rFonts w:asciiTheme="minorBidi" w:hAnsiTheme="minorBidi"/>
                <w:noProof/>
              </w:rPr>
              <w:t>to</w:t>
            </w:r>
            <w:r w:rsidR="00AA487C" w:rsidRPr="00726C50">
              <w:rPr>
                <w:rStyle w:val="Hyperlink"/>
                <w:rFonts w:asciiTheme="minorBidi" w:hAnsiTheme="minorBidi"/>
                <w:noProof/>
                <w:spacing w:val="-4"/>
              </w:rPr>
              <w:t xml:space="preserve"> </w:t>
            </w:r>
            <w:r w:rsidR="00AA487C" w:rsidRPr="00726C50">
              <w:rPr>
                <w:rStyle w:val="Hyperlink"/>
                <w:rFonts w:asciiTheme="minorBidi" w:hAnsiTheme="minorBidi"/>
                <w:noProof/>
                <w:spacing w:val="-2"/>
              </w:rPr>
              <w:t>Standard</w:t>
            </w:r>
            <w:r w:rsidR="00AA487C">
              <w:rPr>
                <w:noProof/>
                <w:webHidden/>
              </w:rPr>
              <w:tab/>
            </w:r>
            <w:r w:rsidR="00AA487C">
              <w:rPr>
                <w:noProof/>
                <w:webHidden/>
              </w:rPr>
              <w:fldChar w:fldCharType="begin"/>
            </w:r>
            <w:r w:rsidR="00AA487C">
              <w:rPr>
                <w:noProof/>
                <w:webHidden/>
              </w:rPr>
              <w:instrText xml:space="preserve"> PAGEREF _Toc174531437 \h </w:instrText>
            </w:r>
            <w:r w:rsidR="00AA487C">
              <w:rPr>
                <w:noProof/>
                <w:webHidden/>
              </w:rPr>
            </w:r>
            <w:r w:rsidR="00AA487C">
              <w:rPr>
                <w:noProof/>
                <w:webHidden/>
              </w:rPr>
              <w:fldChar w:fldCharType="separate"/>
            </w:r>
            <w:r w:rsidR="00AA487C">
              <w:rPr>
                <w:noProof/>
                <w:webHidden/>
              </w:rPr>
              <w:t>10</w:t>
            </w:r>
            <w:r w:rsidR="00AA487C">
              <w:rPr>
                <w:noProof/>
                <w:webHidden/>
              </w:rPr>
              <w:fldChar w:fldCharType="end"/>
            </w:r>
          </w:hyperlink>
        </w:p>
        <w:p w:rsidR="00865CED" w:rsidRDefault="00865CED" w:rsidP="00865CED">
          <w:pPr>
            <w:tabs>
              <w:tab w:val="left" w:pos="709"/>
            </w:tabs>
            <w:spacing w:before="100" w:after="100"/>
            <w:jc w:val="both"/>
            <w:rPr>
              <w:rFonts w:ascii="Arial" w:eastAsia="Arial" w:hAnsi="Arial" w:cs="Arial"/>
              <w:sz w:val="20"/>
              <w:szCs w:val="20"/>
            </w:rPr>
          </w:pPr>
          <w:r>
            <w:fldChar w:fldCharType="end"/>
          </w:r>
        </w:p>
      </w:sdtContent>
    </w:sdt>
    <w:p w:rsidR="00865CED" w:rsidRDefault="00865CED" w:rsidP="00865CED">
      <w:pPr>
        <w:spacing w:after="80"/>
        <w:jc w:val="both"/>
        <w:rPr>
          <w:rFonts w:ascii="Arial" w:eastAsia="Arial" w:hAnsi="Arial" w:cs="Arial"/>
        </w:rPr>
      </w:pPr>
      <w:r>
        <w:br w:type="page"/>
      </w:r>
    </w:p>
    <w:p w:rsidR="00865CED" w:rsidRPr="009A3979" w:rsidRDefault="00865CED" w:rsidP="009A3979">
      <w:pPr>
        <w:rPr>
          <w:rFonts w:asciiTheme="minorBidi" w:eastAsia="Arial" w:hAnsiTheme="minorBidi" w:cstheme="minorBidi"/>
          <w:b/>
          <w:bCs/>
          <w:sz w:val="22"/>
          <w:szCs w:val="22"/>
        </w:rPr>
      </w:pPr>
      <w:r w:rsidRPr="009A3979">
        <w:rPr>
          <w:rFonts w:asciiTheme="minorBidi" w:eastAsia="Arial" w:hAnsiTheme="minorBidi" w:cstheme="minorBidi"/>
          <w:b/>
          <w:bCs/>
          <w:sz w:val="22"/>
          <w:szCs w:val="22"/>
        </w:rPr>
        <w:lastRenderedPageBreak/>
        <w:t>Foreword</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r>
        <w:rPr>
          <w:rFonts w:ascii="Arial" w:eastAsia="Arial" w:hAnsi="Arial" w:cs="Arial"/>
          <w:sz w:val="20"/>
          <w:szCs w:val="20"/>
        </w:rPr>
        <w:t xml:space="preserve">The African Organization for Standardization (ARSO) is an African intergovernmental organization established by the United Nations Economic Commission for Africa (UNECA) and the Organization of African Unity (AU) in 1977. One of the fundamental mandates of ARSO is to develop and harmonize African Standards (ARS) for the purpose of enhancing Africa’s internal trading capacity, increase Africa’s product and service competitiveness globally and uplift the welfare of African communities. 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r>
        <w:rPr>
          <w:rFonts w:ascii="Arial" w:eastAsia="Arial" w:hAnsi="Arial" w:cs="Arial"/>
          <w:sz w:val="20"/>
          <w:szCs w:val="20"/>
        </w:rPr>
        <w:t xml:space="preserve">ARSO Standards are drafted in accordance with the rules given in the ISO/IEC Directives, Part 2. </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r>
        <w:rPr>
          <w:rFonts w:ascii="Arial" w:eastAsia="Arial" w:hAnsi="Arial" w:cs="Arial"/>
          <w:sz w:val="20"/>
          <w:szCs w:val="20"/>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r>
        <w:rPr>
          <w:rFonts w:ascii="Arial" w:eastAsia="Arial" w:hAnsi="Arial" w:cs="Arial"/>
          <w:sz w:val="20"/>
          <w:szCs w:val="20"/>
        </w:rPr>
        <w:t>Attention is drawn to the possibility that some of the elements of this document may be the subject of patent rights. ARSO shall not be held responsible for identifying any or all such patent rights.</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16"/>
          <w:szCs w:val="16"/>
        </w:rPr>
      </w:pPr>
      <w:r>
        <w:rPr>
          <w:rFonts w:ascii="Arial" w:eastAsia="Arial" w:hAnsi="Arial" w:cs="Arial"/>
          <w:sz w:val="20"/>
          <w:szCs w:val="20"/>
        </w:rPr>
        <w:t xml:space="preserve">This African Standard was prepared by </w:t>
      </w:r>
      <w:r w:rsidR="0023768D" w:rsidRPr="00F46602">
        <w:rPr>
          <w:rFonts w:ascii="Arial" w:hAnsi="Arial" w:cs="Arial"/>
          <w:b/>
          <w:bCs/>
          <w:sz w:val="20"/>
          <w:szCs w:val="20"/>
        </w:rPr>
        <w:t>ARSO/TC 14, Food packaging and labelling</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r>
        <w:rPr>
          <w:rFonts w:ascii="Arial" w:eastAsia="Arial" w:hAnsi="Arial" w:cs="Arial"/>
          <w:sz w:val="20"/>
          <w:szCs w:val="20"/>
        </w:rPr>
        <w:t>© African Organisation for Standardisation 202</w:t>
      </w:r>
      <w:r w:rsidR="0023768D">
        <w:rPr>
          <w:rFonts w:ascii="Arial" w:eastAsia="Arial" w:hAnsi="Arial" w:cs="Arial"/>
          <w:sz w:val="20"/>
          <w:szCs w:val="20"/>
        </w:rPr>
        <w:t>4</w:t>
      </w:r>
      <w:r>
        <w:rPr>
          <w:rFonts w:ascii="Arial" w:eastAsia="Arial" w:hAnsi="Arial" w:cs="Arial"/>
          <w:sz w:val="20"/>
          <w:szCs w:val="20"/>
        </w:rPr>
        <w:t xml:space="preserve"> — All rights reserved</w:t>
      </w:r>
      <w:r>
        <w:rPr>
          <w:rFonts w:ascii="Arial" w:eastAsia="Arial" w:hAnsi="Arial" w:cs="Arial"/>
          <w:sz w:val="20"/>
          <w:szCs w:val="20"/>
          <w:vertAlign w:val="superscript"/>
        </w:rPr>
        <w:footnoteReference w:id="1"/>
      </w:r>
      <w:r>
        <w:rPr>
          <w:rFonts w:ascii="Arial" w:eastAsia="Arial" w:hAnsi="Arial" w:cs="Arial"/>
          <w:sz w:val="20"/>
          <w:szCs w:val="20"/>
          <w:vertAlign w:val="superscript"/>
        </w:rPr>
        <w:t>*</w:t>
      </w:r>
    </w:p>
    <w:p w:rsidR="00865CED" w:rsidRDefault="00865CED" w:rsidP="00865CED">
      <w:pPr>
        <w:jc w:val="both"/>
        <w:rPr>
          <w:rFonts w:ascii="Arial" w:eastAsia="Arial" w:hAnsi="Arial" w:cs="Arial"/>
          <w:sz w:val="20"/>
          <w:szCs w:val="20"/>
        </w:rPr>
      </w:pPr>
    </w:p>
    <w:p w:rsidR="00865CED" w:rsidRDefault="00865CED" w:rsidP="00865CED">
      <w:pPr>
        <w:jc w:val="both"/>
        <w:rPr>
          <w:rFonts w:ascii="Arial" w:eastAsia="Arial" w:hAnsi="Arial" w:cs="Arial"/>
          <w:sz w:val="20"/>
          <w:szCs w:val="20"/>
        </w:rPr>
      </w:pPr>
      <w:r>
        <w:rPr>
          <w:rFonts w:ascii="Arial" w:eastAsia="Arial" w:hAnsi="Arial" w:cs="Arial"/>
          <w:sz w:val="20"/>
          <w:szCs w:val="20"/>
        </w:rPr>
        <w:t>ARSO Central Secretariat</w:t>
      </w:r>
    </w:p>
    <w:p w:rsidR="00865CED" w:rsidRDefault="00865CED" w:rsidP="00865CED">
      <w:pPr>
        <w:jc w:val="both"/>
        <w:rPr>
          <w:rFonts w:ascii="Arial" w:eastAsia="Arial" w:hAnsi="Arial" w:cs="Arial"/>
          <w:sz w:val="20"/>
          <w:szCs w:val="20"/>
        </w:rPr>
      </w:pPr>
      <w:r>
        <w:rPr>
          <w:rFonts w:ascii="Arial" w:eastAsia="Arial" w:hAnsi="Arial" w:cs="Arial"/>
          <w:sz w:val="20"/>
          <w:szCs w:val="20"/>
        </w:rPr>
        <w:t>International House 3rd Floor</w:t>
      </w:r>
    </w:p>
    <w:p w:rsidR="00865CED" w:rsidRDefault="00865CED" w:rsidP="00865CED">
      <w:pPr>
        <w:jc w:val="both"/>
        <w:rPr>
          <w:rFonts w:ascii="Arial" w:eastAsia="Arial" w:hAnsi="Arial" w:cs="Arial"/>
          <w:sz w:val="20"/>
          <w:szCs w:val="20"/>
        </w:rPr>
      </w:pPr>
      <w:r>
        <w:rPr>
          <w:rFonts w:ascii="Arial" w:eastAsia="Arial" w:hAnsi="Arial" w:cs="Arial"/>
          <w:sz w:val="20"/>
          <w:szCs w:val="20"/>
        </w:rPr>
        <w:t>P. O. Box 57363 — 00200 City Square</w:t>
      </w:r>
    </w:p>
    <w:p w:rsidR="00865CED" w:rsidRDefault="00865CED" w:rsidP="00865CED">
      <w:pPr>
        <w:jc w:val="both"/>
        <w:rPr>
          <w:rFonts w:ascii="Arial" w:eastAsia="Arial" w:hAnsi="Arial" w:cs="Arial"/>
          <w:sz w:val="20"/>
          <w:szCs w:val="20"/>
        </w:rPr>
      </w:pPr>
      <w:r>
        <w:rPr>
          <w:rFonts w:ascii="Arial" w:eastAsia="Arial" w:hAnsi="Arial" w:cs="Arial"/>
          <w:sz w:val="20"/>
          <w:szCs w:val="20"/>
        </w:rPr>
        <w:t>NAIROBI, KENYA</w:t>
      </w:r>
    </w:p>
    <w:p w:rsidR="00865CED" w:rsidRDefault="00865CED" w:rsidP="00865CED">
      <w:pPr>
        <w:jc w:val="both"/>
        <w:rPr>
          <w:rFonts w:ascii="Arial" w:eastAsia="Arial" w:hAnsi="Arial" w:cs="Arial"/>
          <w:sz w:val="20"/>
          <w:szCs w:val="20"/>
        </w:rPr>
      </w:pPr>
    </w:p>
    <w:p w:rsidR="00865CED" w:rsidRPr="00125C20" w:rsidRDefault="00865CED" w:rsidP="00865CED">
      <w:pPr>
        <w:jc w:val="both"/>
        <w:rPr>
          <w:rFonts w:ascii="Arial" w:eastAsia="Arial" w:hAnsi="Arial" w:cs="Arial"/>
          <w:sz w:val="20"/>
          <w:szCs w:val="20"/>
          <w:lang w:val="fr-FR"/>
        </w:rPr>
      </w:pPr>
      <w:r w:rsidRPr="00125C20">
        <w:rPr>
          <w:rFonts w:ascii="Arial" w:eastAsia="Arial" w:hAnsi="Arial" w:cs="Arial"/>
          <w:sz w:val="20"/>
          <w:szCs w:val="20"/>
          <w:lang w:val="fr-FR"/>
        </w:rPr>
        <w:t>Tel. +254-20-2224561, +254-20-3311641, +254-20-3311608</w:t>
      </w:r>
    </w:p>
    <w:p w:rsidR="00865CED" w:rsidRPr="00125C20" w:rsidRDefault="00865CED" w:rsidP="00865CED">
      <w:pPr>
        <w:jc w:val="both"/>
        <w:rPr>
          <w:rFonts w:ascii="Arial" w:eastAsia="Arial" w:hAnsi="Arial" w:cs="Arial"/>
          <w:sz w:val="20"/>
          <w:szCs w:val="20"/>
          <w:lang w:val="fr-FR"/>
        </w:rPr>
      </w:pPr>
    </w:p>
    <w:p w:rsidR="00865CED" w:rsidRPr="00125C20" w:rsidRDefault="00865CED" w:rsidP="00865CED">
      <w:pPr>
        <w:jc w:val="both"/>
        <w:rPr>
          <w:rFonts w:ascii="Arial" w:eastAsia="Arial" w:hAnsi="Arial" w:cs="Arial"/>
          <w:sz w:val="20"/>
          <w:szCs w:val="20"/>
          <w:lang w:val="fr-FR"/>
        </w:rPr>
      </w:pPr>
      <w:proofErr w:type="gramStart"/>
      <w:r w:rsidRPr="00125C20">
        <w:rPr>
          <w:rFonts w:ascii="Arial" w:eastAsia="Arial" w:hAnsi="Arial" w:cs="Arial"/>
          <w:sz w:val="20"/>
          <w:szCs w:val="20"/>
          <w:lang w:val="fr-FR"/>
        </w:rPr>
        <w:t>E-mail:</w:t>
      </w:r>
      <w:proofErr w:type="gramEnd"/>
      <w:r w:rsidRPr="00125C20">
        <w:rPr>
          <w:rFonts w:ascii="Arial" w:eastAsia="Arial" w:hAnsi="Arial" w:cs="Arial"/>
          <w:sz w:val="20"/>
          <w:szCs w:val="20"/>
          <w:lang w:val="fr-FR"/>
        </w:rPr>
        <w:t xml:space="preserve"> </w:t>
      </w:r>
      <w:hyperlink r:id="rId11">
        <w:r w:rsidRPr="00125C20">
          <w:rPr>
            <w:rFonts w:ascii="Arial" w:eastAsia="Arial" w:hAnsi="Arial" w:cs="Arial"/>
            <w:color w:val="0000FF"/>
            <w:sz w:val="20"/>
            <w:szCs w:val="20"/>
            <w:u w:val="single"/>
            <w:lang w:val="fr-FR"/>
          </w:rPr>
          <w:t>arso@arso-oran.org</w:t>
        </w:r>
      </w:hyperlink>
    </w:p>
    <w:p w:rsidR="00865CED" w:rsidRDefault="00865CED" w:rsidP="00865CED">
      <w:pPr>
        <w:jc w:val="both"/>
        <w:rPr>
          <w:rFonts w:ascii="Arial" w:eastAsia="Arial" w:hAnsi="Arial" w:cs="Arial"/>
          <w:sz w:val="20"/>
          <w:szCs w:val="20"/>
        </w:rPr>
      </w:pPr>
      <w:r>
        <w:rPr>
          <w:rFonts w:ascii="Arial" w:eastAsia="Arial" w:hAnsi="Arial" w:cs="Arial"/>
          <w:sz w:val="20"/>
          <w:szCs w:val="20"/>
        </w:rPr>
        <w:t xml:space="preserve">Web: </w:t>
      </w:r>
      <w:hyperlink r:id="rId12">
        <w:r>
          <w:rPr>
            <w:rFonts w:ascii="Arial" w:eastAsia="Arial" w:hAnsi="Arial" w:cs="Arial"/>
            <w:color w:val="0000FF"/>
            <w:sz w:val="20"/>
            <w:szCs w:val="20"/>
            <w:u w:val="single"/>
          </w:rPr>
          <w:t>www.arso-oran.org</w:t>
        </w:r>
      </w:hyperlink>
    </w:p>
    <w:p w:rsidR="00865CED" w:rsidRDefault="00865CED" w:rsidP="00865CED">
      <w:pPr>
        <w:widowControl w:val="0"/>
        <w:tabs>
          <w:tab w:val="left" w:pos="3538"/>
          <w:tab w:val="right" w:pos="6943"/>
        </w:tabs>
        <w:jc w:val="both"/>
        <w:rPr>
          <w:rFonts w:ascii="Arial" w:eastAsia="Arial" w:hAnsi="Arial" w:cs="Arial"/>
          <w:sz w:val="20"/>
          <w:szCs w:val="20"/>
        </w:rPr>
      </w:pPr>
      <w:r>
        <w:br w:type="page"/>
      </w:r>
    </w:p>
    <w:p w:rsidR="00865CED" w:rsidRDefault="00865CED" w:rsidP="00865CED">
      <w:pPr>
        <w:spacing w:after="120"/>
        <w:jc w:val="both"/>
        <w:rPr>
          <w:rFonts w:ascii="Arial" w:eastAsia="Arial" w:hAnsi="Arial" w:cs="Arial"/>
          <w:sz w:val="20"/>
          <w:szCs w:val="20"/>
        </w:rPr>
      </w:pPr>
    </w:p>
    <w:tbl>
      <w:tblPr>
        <w:tblW w:w="8727"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7"/>
      </w:tblGrid>
      <w:tr w:rsidR="00865CED" w:rsidTr="004D2BD5">
        <w:tc>
          <w:tcPr>
            <w:tcW w:w="8727" w:type="dxa"/>
            <w:shd w:val="clear" w:color="auto" w:fill="auto"/>
          </w:tcPr>
          <w:p w:rsidR="00865CED" w:rsidRDefault="00865CED" w:rsidP="004D2BD5">
            <w:pPr>
              <w:widowControl w:val="0"/>
              <w:tabs>
                <w:tab w:val="left" w:pos="3538"/>
                <w:tab w:val="right" w:pos="6943"/>
              </w:tabs>
              <w:jc w:val="center"/>
              <w:rPr>
                <w:rFonts w:ascii="Arial" w:eastAsia="Arial" w:hAnsi="Arial" w:cs="Arial"/>
              </w:rPr>
            </w:pPr>
            <w:r>
              <w:rPr>
                <w:rFonts w:ascii="Arial" w:eastAsia="Arial" w:hAnsi="Arial" w:cs="Arial"/>
                <w:b/>
              </w:rPr>
              <w:t>Copyright notice</w:t>
            </w:r>
          </w:p>
          <w:p w:rsidR="00865CED" w:rsidRDefault="00865CED" w:rsidP="004D2BD5">
            <w:pPr>
              <w:widowControl w:val="0"/>
              <w:tabs>
                <w:tab w:val="left" w:pos="3538"/>
                <w:tab w:val="right" w:pos="6943"/>
              </w:tabs>
              <w:jc w:val="both"/>
              <w:rPr>
                <w:rFonts w:ascii="Arial" w:eastAsia="Arial" w:hAnsi="Arial" w:cs="Arial"/>
                <w:sz w:val="20"/>
                <w:szCs w:val="20"/>
              </w:rPr>
            </w:pPr>
          </w:p>
          <w:p w:rsidR="00865CED" w:rsidRDefault="00865CED" w:rsidP="004D2BD5">
            <w:pPr>
              <w:widowControl w:val="0"/>
              <w:tabs>
                <w:tab w:val="left" w:pos="3538"/>
                <w:tab w:val="right" w:pos="6943"/>
              </w:tabs>
              <w:jc w:val="both"/>
              <w:rPr>
                <w:rFonts w:ascii="Arial" w:eastAsia="Arial" w:hAnsi="Arial" w:cs="Arial"/>
                <w:sz w:val="20"/>
                <w:szCs w:val="20"/>
              </w:rPr>
            </w:pPr>
            <w:r>
              <w:rPr>
                <w:rFonts w:ascii="Arial" w:eastAsia="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rsidR="00865CED" w:rsidRDefault="00865CED" w:rsidP="004D2BD5">
            <w:pPr>
              <w:widowControl w:val="0"/>
              <w:tabs>
                <w:tab w:val="left" w:pos="3538"/>
                <w:tab w:val="right" w:pos="6943"/>
              </w:tabs>
              <w:jc w:val="both"/>
              <w:rPr>
                <w:rFonts w:ascii="Arial" w:eastAsia="Arial" w:hAnsi="Arial" w:cs="Arial"/>
                <w:sz w:val="20"/>
                <w:szCs w:val="20"/>
              </w:rPr>
            </w:pPr>
          </w:p>
          <w:p w:rsidR="00865CED" w:rsidRDefault="00865CED" w:rsidP="004D2BD5">
            <w:pPr>
              <w:widowControl w:val="0"/>
              <w:tabs>
                <w:tab w:val="left" w:pos="3538"/>
                <w:tab w:val="right" w:pos="6943"/>
              </w:tabs>
              <w:jc w:val="both"/>
              <w:rPr>
                <w:rFonts w:ascii="Arial" w:eastAsia="Arial" w:hAnsi="Arial" w:cs="Arial"/>
                <w:sz w:val="20"/>
                <w:szCs w:val="20"/>
              </w:rPr>
            </w:pPr>
            <w:r>
              <w:rPr>
                <w:rFonts w:ascii="Arial" w:eastAsia="Arial" w:hAnsi="Arial" w:cs="Arial"/>
                <w:sz w:val="20"/>
                <w:szCs w:val="20"/>
              </w:rPr>
              <w:t>Requests for permission to reproduce this document for the purpose of selling it should be addressed as shown below or to ARSO’s member body in the country of the requester:</w:t>
            </w:r>
          </w:p>
          <w:p w:rsidR="00865CED" w:rsidRDefault="00865CED" w:rsidP="004D2BD5">
            <w:pPr>
              <w:widowControl w:val="0"/>
              <w:tabs>
                <w:tab w:val="left" w:pos="3538"/>
                <w:tab w:val="right" w:pos="6943"/>
              </w:tabs>
              <w:jc w:val="both"/>
              <w:rPr>
                <w:rFonts w:ascii="Arial" w:eastAsia="Arial" w:hAnsi="Arial" w:cs="Arial"/>
                <w:sz w:val="20"/>
                <w:szCs w:val="20"/>
              </w:rPr>
            </w:pPr>
          </w:p>
          <w:p w:rsidR="00865CED" w:rsidRDefault="00865CED" w:rsidP="004D2BD5">
            <w:pPr>
              <w:widowControl w:val="0"/>
              <w:tabs>
                <w:tab w:val="left" w:pos="3538"/>
                <w:tab w:val="right" w:pos="6943"/>
              </w:tabs>
              <w:jc w:val="both"/>
              <w:rPr>
                <w:rFonts w:ascii="Arial" w:eastAsia="Arial" w:hAnsi="Arial" w:cs="Arial"/>
                <w:sz w:val="20"/>
                <w:szCs w:val="20"/>
              </w:rPr>
            </w:pPr>
          </w:p>
          <w:p w:rsidR="00865CED" w:rsidRDefault="00865CED" w:rsidP="004D2BD5">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 African Organisation for Standardisation 202</w:t>
            </w:r>
            <w:r w:rsidR="0023768D">
              <w:rPr>
                <w:rFonts w:ascii="Arial" w:eastAsia="Arial" w:hAnsi="Arial" w:cs="Arial"/>
                <w:sz w:val="20"/>
                <w:szCs w:val="20"/>
              </w:rPr>
              <w:t>4</w:t>
            </w:r>
            <w:r>
              <w:rPr>
                <w:rFonts w:ascii="Arial" w:eastAsia="Arial" w:hAnsi="Arial" w:cs="Arial"/>
                <w:sz w:val="20"/>
                <w:szCs w:val="20"/>
              </w:rPr>
              <w:t xml:space="preserve"> — All rights reserved</w:t>
            </w:r>
          </w:p>
          <w:p w:rsidR="00865CED" w:rsidRDefault="00865CED" w:rsidP="004D2BD5">
            <w:pPr>
              <w:widowControl w:val="0"/>
              <w:tabs>
                <w:tab w:val="left" w:pos="3538"/>
                <w:tab w:val="right" w:pos="6943"/>
              </w:tabs>
              <w:ind w:left="720"/>
              <w:jc w:val="both"/>
              <w:rPr>
                <w:rFonts w:ascii="Arial" w:eastAsia="Arial" w:hAnsi="Arial" w:cs="Arial"/>
                <w:sz w:val="20"/>
                <w:szCs w:val="20"/>
              </w:rPr>
            </w:pPr>
          </w:p>
          <w:p w:rsidR="00865CED" w:rsidRDefault="00865CED" w:rsidP="004D2BD5">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ARSO Central Secretariat</w:t>
            </w:r>
          </w:p>
          <w:p w:rsidR="00865CED" w:rsidRDefault="00865CED" w:rsidP="004D2BD5">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International House 3rd Floor</w:t>
            </w:r>
          </w:p>
          <w:p w:rsidR="00865CED" w:rsidRDefault="00865CED" w:rsidP="004D2BD5">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P.O. Box 57363 — 00200 City Square</w:t>
            </w:r>
          </w:p>
          <w:p w:rsidR="00865CED" w:rsidRDefault="00865CED" w:rsidP="004D2BD5">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NAIROBI, KENYA</w:t>
            </w:r>
          </w:p>
          <w:p w:rsidR="00865CED" w:rsidRDefault="00865CED" w:rsidP="004D2BD5">
            <w:pPr>
              <w:widowControl w:val="0"/>
              <w:tabs>
                <w:tab w:val="left" w:pos="3538"/>
                <w:tab w:val="right" w:pos="6943"/>
              </w:tabs>
              <w:ind w:left="720"/>
              <w:jc w:val="both"/>
              <w:rPr>
                <w:rFonts w:ascii="Arial" w:eastAsia="Arial" w:hAnsi="Arial" w:cs="Arial"/>
                <w:sz w:val="20"/>
                <w:szCs w:val="20"/>
              </w:rPr>
            </w:pPr>
          </w:p>
          <w:p w:rsidR="00865CED" w:rsidRPr="00125C20" w:rsidRDefault="00865CED" w:rsidP="004D2BD5">
            <w:pPr>
              <w:widowControl w:val="0"/>
              <w:tabs>
                <w:tab w:val="left" w:pos="3538"/>
                <w:tab w:val="right" w:pos="6943"/>
              </w:tabs>
              <w:ind w:left="720"/>
              <w:jc w:val="both"/>
              <w:rPr>
                <w:rFonts w:ascii="Arial" w:eastAsia="Arial" w:hAnsi="Arial" w:cs="Arial"/>
                <w:sz w:val="20"/>
                <w:szCs w:val="20"/>
                <w:lang w:val="fr-FR"/>
              </w:rPr>
            </w:pPr>
            <w:proofErr w:type="gramStart"/>
            <w:r w:rsidRPr="00125C20">
              <w:rPr>
                <w:rFonts w:ascii="Arial" w:eastAsia="Arial" w:hAnsi="Arial" w:cs="Arial"/>
                <w:sz w:val="20"/>
                <w:szCs w:val="20"/>
                <w:lang w:val="fr-FR"/>
              </w:rPr>
              <w:t>Tel:</w:t>
            </w:r>
            <w:proofErr w:type="gramEnd"/>
            <w:r w:rsidRPr="00125C20">
              <w:rPr>
                <w:rFonts w:ascii="Arial" w:eastAsia="Arial" w:hAnsi="Arial" w:cs="Arial"/>
                <w:sz w:val="20"/>
                <w:szCs w:val="20"/>
                <w:lang w:val="fr-FR"/>
              </w:rPr>
              <w:t xml:space="preserve"> +254-20-2224561, +254-20-3311641, +254-20-3311608</w:t>
            </w:r>
          </w:p>
          <w:p w:rsidR="00865CED" w:rsidRPr="00125C20" w:rsidRDefault="00865CED" w:rsidP="004D2BD5">
            <w:pPr>
              <w:widowControl w:val="0"/>
              <w:tabs>
                <w:tab w:val="left" w:pos="3538"/>
                <w:tab w:val="right" w:pos="6943"/>
              </w:tabs>
              <w:ind w:left="720"/>
              <w:jc w:val="both"/>
              <w:rPr>
                <w:rFonts w:ascii="Arial" w:eastAsia="Arial" w:hAnsi="Arial" w:cs="Arial"/>
                <w:sz w:val="20"/>
                <w:szCs w:val="20"/>
                <w:lang w:val="fr-FR"/>
              </w:rPr>
            </w:pPr>
          </w:p>
          <w:p w:rsidR="00865CED" w:rsidRPr="00125C20" w:rsidRDefault="00865CED" w:rsidP="004D2BD5">
            <w:pPr>
              <w:widowControl w:val="0"/>
              <w:tabs>
                <w:tab w:val="left" w:pos="3538"/>
                <w:tab w:val="right" w:pos="6943"/>
              </w:tabs>
              <w:ind w:left="720"/>
              <w:jc w:val="both"/>
              <w:rPr>
                <w:rFonts w:ascii="Arial" w:eastAsia="Arial" w:hAnsi="Arial" w:cs="Arial"/>
                <w:sz w:val="20"/>
                <w:szCs w:val="20"/>
                <w:lang w:val="fr-FR"/>
              </w:rPr>
            </w:pPr>
            <w:proofErr w:type="gramStart"/>
            <w:r w:rsidRPr="00125C20">
              <w:rPr>
                <w:rFonts w:ascii="Arial" w:eastAsia="Arial" w:hAnsi="Arial" w:cs="Arial"/>
                <w:sz w:val="20"/>
                <w:szCs w:val="20"/>
                <w:lang w:val="fr-FR"/>
              </w:rPr>
              <w:t>E-mail:</w:t>
            </w:r>
            <w:proofErr w:type="gramEnd"/>
            <w:r w:rsidRPr="00125C20">
              <w:rPr>
                <w:rFonts w:ascii="Arial" w:eastAsia="Arial" w:hAnsi="Arial" w:cs="Arial"/>
                <w:sz w:val="20"/>
                <w:szCs w:val="20"/>
                <w:lang w:val="fr-FR"/>
              </w:rPr>
              <w:t xml:space="preserve"> </w:t>
            </w:r>
            <w:hyperlink r:id="rId13">
              <w:r w:rsidRPr="00125C20">
                <w:rPr>
                  <w:rFonts w:ascii="Arial" w:eastAsia="Arial" w:hAnsi="Arial" w:cs="Arial"/>
                  <w:color w:val="000000"/>
                  <w:sz w:val="20"/>
                  <w:szCs w:val="20"/>
                  <w:lang w:val="fr-FR"/>
                </w:rPr>
                <w:t>arso@arso-oran.org</w:t>
              </w:r>
            </w:hyperlink>
          </w:p>
          <w:p w:rsidR="00865CED" w:rsidRDefault="00865CED" w:rsidP="004D2BD5">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 xml:space="preserve">Web: </w:t>
            </w:r>
            <w:hyperlink r:id="rId14">
              <w:r>
                <w:rPr>
                  <w:rFonts w:ascii="Arial" w:eastAsia="Arial" w:hAnsi="Arial" w:cs="Arial"/>
                  <w:color w:val="000000"/>
                  <w:sz w:val="20"/>
                  <w:szCs w:val="20"/>
                </w:rPr>
                <w:t>www.arso-oran.org</w:t>
              </w:r>
            </w:hyperlink>
          </w:p>
          <w:p w:rsidR="00865CED" w:rsidRDefault="00865CED" w:rsidP="004D2BD5">
            <w:pPr>
              <w:widowControl w:val="0"/>
              <w:tabs>
                <w:tab w:val="left" w:pos="3538"/>
                <w:tab w:val="right" w:pos="6943"/>
              </w:tabs>
              <w:jc w:val="both"/>
              <w:rPr>
                <w:rFonts w:ascii="Arial" w:eastAsia="Arial" w:hAnsi="Arial" w:cs="Arial"/>
                <w:sz w:val="20"/>
                <w:szCs w:val="20"/>
              </w:rPr>
            </w:pPr>
          </w:p>
          <w:p w:rsidR="00865CED" w:rsidRDefault="00865CED" w:rsidP="004D2BD5">
            <w:pPr>
              <w:widowControl w:val="0"/>
              <w:tabs>
                <w:tab w:val="left" w:pos="3538"/>
                <w:tab w:val="right" w:pos="6943"/>
              </w:tabs>
              <w:jc w:val="both"/>
              <w:rPr>
                <w:rFonts w:ascii="Arial" w:eastAsia="Arial" w:hAnsi="Arial" w:cs="Arial"/>
                <w:sz w:val="20"/>
                <w:szCs w:val="20"/>
              </w:rPr>
            </w:pPr>
            <w:r>
              <w:rPr>
                <w:rFonts w:ascii="Arial" w:eastAsia="Arial" w:hAnsi="Arial" w:cs="Arial"/>
                <w:sz w:val="20"/>
                <w:szCs w:val="20"/>
              </w:rPr>
              <w:t>Reproduction for sales purposes may be subject to royalty payments or a licensing agreement. Violators may be prosecuted.</w:t>
            </w:r>
          </w:p>
          <w:p w:rsidR="00865CED" w:rsidRDefault="00865CED" w:rsidP="004D2BD5">
            <w:pPr>
              <w:widowControl w:val="0"/>
              <w:tabs>
                <w:tab w:val="left" w:pos="3538"/>
                <w:tab w:val="right" w:pos="6943"/>
              </w:tabs>
              <w:jc w:val="both"/>
              <w:rPr>
                <w:rFonts w:ascii="Arial" w:eastAsia="Arial" w:hAnsi="Arial" w:cs="Arial"/>
                <w:sz w:val="20"/>
                <w:szCs w:val="20"/>
              </w:rPr>
            </w:pPr>
          </w:p>
        </w:tc>
      </w:tr>
    </w:tbl>
    <w:p w:rsidR="00865CED" w:rsidRDefault="00865CED" w:rsidP="00865CED">
      <w:pPr>
        <w:widowControl w:val="0"/>
        <w:tabs>
          <w:tab w:val="left" w:pos="3538"/>
          <w:tab w:val="right" w:pos="6943"/>
        </w:tabs>
        <w:jc w:val="both"/>
        <w:rPr>
          <w:rFonts w:ascii="Arial" w:eastAsia="Arial" w:hAnsi="Arial" w:cs="Arial"/>
          <w:sz w:val="20"/>
          <w:szCs w:val="20"/>
        </w:rPr>
      </w:pPr>
    </w:p>
    <w:p w:rsidR="00865CED" w:rsidRDefault="00865CED" w:rsidP="00865CED">
      <w:pPr>
        <w:widowControl w:val="0"/>
        <w:tabs>
          <w:tab w:val="left" w:pos="3538"/>
          <w:tab w:val="right" w:pos="6943"/>
        </w:tabs>
        <w:jc w:val="both"/>
        <w:rPr>
          <w:rFonts w:ascii="Arial" w:eastAsia="Arial" w:hAnsi="Arial" w:cs="Arial"/>
          <w:sz w:val="20"/>
          <w:szCs w:val="20"/>
        </w:rPr>
      </w:pPr>
    </w:p>
    <w:p w:rsidR="00865CED" w:rsidRDefault="00865CED" w:rsidP="00865CED">
      <w:pPr>
        <w:widowControl w:val="0"/>
        <w:tabs>
          <w:tab w:val="left" w:pos="3538"/>
          <w:tab w:val="right" w:pos="6943"/>
        </w:tabs>
        <w:jc w:val="both"/>
        <w:rPr>
          <w:rFonts w:ascii="Arial" w:eastAsia="Arial" w:hAnsi="Arial" w:cs="Arial"/>
          <w:sz w:val="20"/>
          <w:szCs w:val="20"/>
        </w:rPr>
      </w:pPr>
      <w:r>
        <w:br w:type="page"/>
      </w:r>
    </w:p>
    <w:p w:rsidR="00865CED" w:rsidRDefault="00865CED" w:rsidP="00865CED">
      <w:pPr>
        <w:widowControl w:val="0"/>
        <w:tabs>
          <w:tab w:val="left" w:pos="3538"/>
          <w:tab w:val="right" w:pos="6943"/>
        </w:tabs>
        <w:jc w:val="both"/>
        <w:rPr>
          <w:rFonts w:ascii="Arial" w:eastAsia="Arial" w:hAnsi="Arial" w:cs="Arial"/>
          <w:sz w:val="20"/>
          <w:szCs w:val="20"/>
        </w:rPr>
        <w:sectPr w:rsidR="00865CED">
          <w:headerReference w:type="even" r:id="rId15"/>
          <w:headerReference w:type="default" r:id="rId16"/>
          <w:footerReference w:type="even" r:id="rId17"/>
          <w:footerReference w:type="default" r:id="rId18"/>
          <w:headerReference w:type="first" r:id="rId19"/>
          <w:pgSz w:w="11905" w:h="16837"/>
          <w:pgMar w:top="1440" w:right="1440" w:bottom="1440" w:left="1440" w:header="720" w:footer="720" w:gutter="0"/>
          <w:pgNumType w:start="2"/>
          <w:cols w:space="720"/>
        </w:sectPr>
      </w:pPr>
    </w:p>
    <w:p w:rsidR="00865CED" w:rsidRDefault="00865CED" w:rsidP="00865CED">
      <w:pPr>
        <w:jc w:val="both"/>
        <w:rPr>
          <w:rFonts w:ascii="Arial" w:eastAsia="Arial" w:hAnsi="Arial" w:cs="Arial"/>
          <w:b/>
          <w:sz w:val="28"/>
          <w:szCs w:val="28"/>
        </w:rPr>
      </w:pPr>
      <w:r>
        <w:rPr>
          <w:noProof/>
          <w:lang w:val="en-US"/>
        </w:rPr>
        <w:lastRenderedPageBreak/>
        <mc:AlternateContent>
          <mc:Choice Requires="wpg">
            <w:drawing>
              <wp:anchor distT="0" distB="0" distL="114300" distR="114300" simplePos="0" relativeHeight="251660288" behindDoc="0" locked="0" layoutInCell="1" hidden="0" allowOverlap="1" wp14:anchorId="0C823C46" wp14:editId="7B4EFDBA">
                <wp:simplePos x="0" y="0"/>
                <wp:positionH relativeFrom="column">
                  <wp:posOffset>-50799</wp:posOffset>
                </wp:positionH>
                <wp:positionV relativeFrom="paragraph">
                  <wp:posOffset>-520699</wp:posOffset>
                </wp:positionV>
                <wp:extent cx="6295390" cy="370840"/>
                <wp:effectExtent l="0" t="0" r="0" b="0"/>
                <wp:wrapNone/>
                <wp:docPr id="41" name="Group 41"/>
                <wp:cNvGraphicFramePr/>
                <a:graphic xmlns:a="http://schemas.openxmlformats.org/drawingml/2006/main">
                  <a:graphicData uri="http://schemas.microsoft.com/office/word/2010/wordprocessingGroup">
                    <wpg:wgp>
                      <wpg:cNvGrpSpPr/>
                      <wpg:grpSpPr>
                        <a:xfrm>
                          <a:off x="0" y="0"/>
                          <a:ext cx="6295390" cy="370840"/>
                          <a:chOff x="2198300" y="3575525"/>
                          <a:chExt cx="6295400" cy="389900"/>
                        </a:xfrm>
                      </wpg:grpSpPr>
                      <wpg:grpSp>
                        <wpg:cNvPr id="42" name="Group 42"/>
                        <wpg:cNvGrpSpPr/>
                        <wpg:grpSpPr>
                          <a:xfrm>
                            <a:off x="2198305" y="3594580"/>
                            <a:ext cx="6295390" cy="370840"/>
                            <a:chOff x="1347" y="607"/>
                            <a:chExt cx="9914" cy="584"/>
                          </a:xfrm>
                        </wpg:grpSpPr>
                        <wps:wsp>
                          <wps:cNvPr id="43" name="Rectangle 43"/>
                          <wps:cNvSpPr/>
                          <wps:spPr>
                            <a:xfrm>
                              <a:off x="1347" y="607"/>
                              <a:ext cx="9900" cy="575"/>
                            </a:xfrm>
                            <a:prstGeom prst="rect">
                              <a:avLst/>
                            </a:prstGeom>
                            <a:noFill/>
                            <a:ln>
                              <a:noFill/>
                            </a:ln>
                          </wps:spPr>
                          <wps:txbx>
                            <w:txbxContent>
                              <w:p w:rsidR="00865CED" w:rsidRDefault="00865CED" w:rsidP="00865CED">
                                <w:pPr>
                                  <w:textDirection w:val="btLr"/>
                                </w:pPr>
                              </w:p>
                            </w:txbxContent>
                          </wps:txbx>
                          <wps:bodyPr spcFirstLastPara="1" wrap="square" lIns="91425" tIns="91425" rIns="91425" bIns="91425" anchor="ctr" anchorCtr="0">
                            <a:noAutofit/>
                          </wps:bodyPr>
                        </wps:wsp>
                        <wpg:grpSp>
                          <wpg:cNvPr id="44" name="Group 44"/>
                          <wpg:cNvGrpSpPr/>
                          <wpg:grpSpPr>
                            <a:xfrm>
                              <a:off x="1469" y="607"/>
                              <a:ext cx="9792" cy="551"/>
                              <a:chOff x="1390" y="575"/>
                              <a:chExt cx="9792" cy="551"/>
                            </a:xfrm>
                          </wpg:grpSpPr>
                          <wps:wsp>
                            <wps:cNvPr id="45" name="Straight Arrow Connector 45"/>
                            <wps:cNvCnPr/>
                            <wps:spPr>
                              <a:xfrm>
                                <a:off x="1390" y="575"/>
                                <a:ext cx="9779" cy="0"/>
                              </a:xfrm>
                              <a:prstGeom prst="straightConnector1">
                                <a:avLst/>
                              </a:prstGeom>
                              <a:noFill/>
                              <a:ln w="38100" cap="flat" cmpd="sng">
                                <a:solidFill>
                                  <a:srgbClr val="000000"/>
                                </a:solidFill>
                                <a:prstDash val="solid"/>
                                <a:round/>
                                <a:headEnd type="none" w="med" len="med"/>
                                <a:tailEnd type="none" w="med" len="med"/>
                              </a:ln>
                            </wps:spPr>
                            <wps:bodyPr/>
                          </wps:wsp>
                          <wps:wsp>
                            <wps:cNvPr id="46" name="Straight Arrow Connector 46"/>
                            <wps:cNvCnPr/>
                            <wps:spPr>
                              <a:xfrm>
                                <a:off x="1403" y="1126"/>
                                <a:ext cx="9779" cy="0"/>
                              </a:xfrm>
                              <a:prstGeom prst="straightConnector1">
                                <a:avLst/>
                              </a:prstGeom>
                              <a:noFill/>
                              <a:ln w="38100" cap="flat" cmpd="sng">
                                <a:solidFill>
                                  <a:srgbClr val="000000"/>
                                </a:solidFill>
                                <a:prstDash val="solid"/>
                                <a:round/>
                                <a:headEnd type="none" w="med" len="med"/>
                                <a:tailEnd type="none" w="med" len="med"/>
                              </a:ln>
                            </wps:spPr>
                            <wps:bodyPr/>
                          </wps:wsp>
                        </wpg:grpSp>
                        <wps:wsp>
                          <wps:cNvPr id="47" name="Rectangle 47"/>
                          <wps:cNvSpPr/>
                          <wps:spPr>
                            <a:xfrm>
                              <a:off x="1347" y="651"/>
                              <a:ext cx="4545" cy="540"/>
                            </a:xfrm>
                            <a:prstGeom prst="rect">
                              <a:avLst/>
                            </a:prstGeom>
                            <a:noFill/>
                            <a:ln>
                              <a:noFill/>
                            </a:ln>
                          </wps:spPr>
                          <wps:txbx>
                            <w:txbxContent>
                              <w:p w:rsidR="00865CED" w:rsidRDefault="00865CED" w:rsidP="00865CED">
                                <w:pPr>
                                  <w:textDirection w:val="btLr"/>
                                </w:pPr>
                                <w:r>
                                  <w:rPr>
                                    <w:rFonts w:ascii="Arial" w:eastAsia="Arial" w:hAnsi="Arial" w:cs="Arial"/>
                                    <w:b/>
                                    <w:color w:val="000000"/>
                                    <w:sz w:val="28"/>
                                  </w:rPr>
                                  <w:t>AFRICAN STANDARD</w:t>
                                </w:r>
                              </w:p>
                            </w:txbxContent>
                          </wps:txbx>
                          <wps:bodyPr spcFirstLastPara="1" wrap="square" lIns="91425" tIns="45700" rIns="91425" bIns="45700" anchor="t" anchorCtr="0">
                            <a:noAutofit/>
                          </wps:bodyPr>
                        </wps:wsp>
                      </wpg:grpSp>
                    </wpg:wgp>
                  </a:graphicData>
                </a:graphic>
              </wp:anchor>
            </w:drawing>
          </mc:Choice>
          <mc:Fallback>
            <w:pict>
              <v:group w14:anchorId="0C823C46" id="Group 41" o:spid="_x0000_s1026" style="position:absolute;left:0;text-align:left;margin-left:-4pt;margin-top:-41pt;width:495.7pt;height:29.2pt;z-index:251660288" coordorigin="21983,35755" coordsize="62954,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">
                <v:group id="Group 42" o:spid="_x0000_s1027" style="position:absolute;left:21983;top:35945;width:62953;height:3709" coordorigin="1347,607" coordsize="991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28" style="position:absolute;left:1347;top:607;width:9900;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rsidR="00865CED" w:rsidRDefault="00865CED" w:rsidP="00865CED">
                          <w:pPr>
                            <w:textDirection w:val="btLr"/>
                          </w:pPr>
                        </w:p>
                      </w:txbxContent>
                    </v:textbox>
                  </v:rect>
                  <v:group id="Group 44" o:spid="_x0000_s1029"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5" o:spid="_x0000_s1030" type="#_x0000_t32" style="position:absolute;left:1390;top:575;width:9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" strokeweight="3pt"/>
                    <v:shape id="Straight Arrow Connector 46" o:spid="_x0000_s1031" type="#_x0000_t32" style="position:absolute;left:1403;top:1126;width:9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" strokeweight="3pt"/>
                  </v:group>
                  <v:rect id="Rectangle 47" o:spid="_x0000_s103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" filled="f" stroked="f">
                    <v:textbox inset="2.53958mm,1.2694mm,2.53958mm,1.2694mm">
                      <w:txbxContent>
                        <w:p w:rsidR="00865CED" w:rsidRDefault="00865CED" w:rsidP="00865CED">
                          <w:pPr>
                            <w:textDirection w:val="btLr"/>
                          </w:pPr>
                          <w:r>
                            <w:rPr>
                              <w:rFonts w:ascii="Arial" w:eastAsia="Arial" w:hAnsi="Arial" w:cs="Arial"/>
                              <w:b/>
                              <w:color w:val="000000"/>
                              <w:sz w:val="28"/>
                            </w:rPr>
                            <w:t>AFRICAN STANDARD</w:t>
                          </w:r>
                        </w:p>
                      </w:txbxContent>
                    </v:textbox>
                  </v:rect>
                </v:group>
              </v:group>
            </w:pict>
          </mc:Fallback>
        </mc:AlternateContent>
      </w:r>
    </w:p>
    <w:p w:rsidR="00865CED" w:rsidRDefault="00865CED" w:rsidP="00865CED">
      <w:pPr>
        <w:jc w:val="both"/>
        <w:rPr>
          <w:rFonts w:ascii="Arial" w:eastAsia="Arial" w:hAnsi="Arial" w:cs="Arial"/>
          <w:b/>
          <w:sz w:val="28"/>
          <w:szCs w:val="28"/>
        </w:rPr>
      </w:pPr>
      <w:r>
        <w:rPr>
          <w:rFonts w:ascii="Arial" w:eastAsia="Arial" w:hAnsi="Arial" w:cs="Arial"/>
          <w:b/>
          <w:sz w:val="28"/>
          <w:szCs w:val="28"/>
        </w:rPr>
        <w:t>Recycled Polyethylene Terephthalate (</w:t>
      </w:r>
      <w:proofErr w:type="spellStart"/>
      <w:r>
        <w:rPr>
          <w:rFonts w:ascii="Arial" w:eastAsia="Arial" w:hAnsi="Arial" w:cs="Arial"/>
          <w:b/>
          <w:sz w:val="28"/>
          <w:szCs w:val="28"/>
        </w:rPr>
        <w:t>rPET</w:t>
      </w:r>
      <w:proofErr w:type="spellEnd"/>
      <w:r>
        <w:rPr>
          <w:rFonts w:ascii="Arial" w:eastAsia="Arial" w:hAnsi="Arial" w:cs="Arial"/>
          <w:b/>
          <w:sz w:val="28"/>
          <w:szCs w:val="28"/>
        </w:rPr>
        <w:t>) Bottles for Food Contact</w:t>
      </w:r>
    </w:p>
    <w:p w:rsidR="00865CED" w:rsidRPr="00DF7DC9" w:rsidRDefault="00865CED" w:rsidP="00865CED">
      <w:pPr>
        <w:jc w:val="both"/>
        <w:rPr>
          <w:rFonts w:ascii="Arial" w:eastAsia="Arial" w:hAnsi="Arial" w:cs="Arial"/>
          <w:b/>
          <w:sz w:val="28"/>
          <w:szCs w:val="28"/>
        </w:rPr>
      </w:pPr>
      <w:r>
        <w:rPr>
          <w:rFonts w:ascii="Arial" w:eastAsia="Arial" w:hAnsi="Arial" w:cs="Arial"/>
          <w:b/>
          <w:sz w:val="28"/>
          <w:szCs w:val="28"/>
        </w:rPr>
        <w:t>-Specification</w:t>
      </w:r>
    </w:p>
    <w:p w:rsidR="00865CED" w:rsidRDefault="00865CED" w:rsidP="00865CED">
      <w:pPr>
        <w:jc w:val="both"/>
        <w:rPr>
          <w:rFonts w:ascii="Arial" w:eastAsia="Arial" w:hAnsi="Arial" w:cs="Arial"/>
          <w:b/>
          <w:sz w:val="28"/>
          <w:szCs w:val="28"/>
        </w:rPr>
      </w:pPr>
    </w:p>
    <w:p w:rsidR="00865CED" w:rsidRPr="00DC76AE" w:rsidRDefault="00865CED" w:rsidP="00865CED">
      <w:pPr>
        <w:pStyle w:val="Heading1"/>
        <w:numPr>
          <w:ilvl w:val="0"/>
          <w:numId w:val="21"/>
        </w:numPr>
        <w:tabs>
          <w:tab w:val="left" w:pos="940"/>
          <w:tab w:val="left" w:pos="941"/>
        </w:tabs>
        <w:spacing w:before="78"/>
        <w:ind w:left="1648" w:hanging="1468"/>
        <w:jc w:val="left"/>
        <w:rPr>
          <w:rFonts w:ascii="Arial" w:hAnsi="Arial" w:cs="Arial"/>
        </w:rPr>
      </w:pPr>
      <w:bookmarkStart w:id="0" w:name="_Toc174531429"/>
      <w:r w:rsidRPr="00DC76AE">
        <w:rPr>
          <w:rFonts w:ascii="Arial" w:hAnsi="Arial" w:cs="Arial"/>
          <w:spacing w:val="-2"/>
        </w:rPr>
        <w:t>Scope</w:t>
      </w:r>
      <w:bookmarkEnd w:id="0"/>
    </w:p>
    <w:p w:rsidR="00865CED" w:rsidRDefault="00865CED" w:rsidP="00865CED">
      <w:pPr>
        <w:spacing w:before="1"/>
        <w:ind w:right="1174"/>
        <w:jc w:val="both"/>
        <w:rPr>
          <w:rFonts w:ascii="Arial" w:hAnsi="Arial" w:cs="Arial"/>
          <w:sz w:val="20"/>
          <w:szCs w:val="20"/>
        </w:rPr>
      </w:pPr>
    </w:p>
    <w:p w:rsidR="00865CED" w:rsidRDefault="00865CED" w:rsidP="00865CED">
      <w:pPr>
        <w:spacing w:before="1"/>
        <w:ind w:right="1174"/>
        <w:jc w:val="both"/>
        <w:rPr>
          <w:rFonts w:ascii="Arial" w:eastAsia="Calibri" w:hAnsi="Arial" w:cs="Arial"/>
          <w:sz w:val="20"/>
          <w:szCs w:val="20"/>
        </w:rPr>
      </w:pPr>
      <w:r w:rsidRPr="006A2CD0">
        <w:rPr>
          <w:rFonts w:ascii="Arial" w:eastAsia="Calibri" w:hAnsi="Arial" w:cs="Arial"/>
          <w:sz w:val="20"/>
          <w:szCs w:val="20"/>
        </w:rPr>
        <w:t xml:space="preserve">This </w:t>
      </w:r>
      <w:r>
        <w:rPr>
          <w:rFonts w:ascii="Arial" w:eastAsia="Calibri" w:hAnsi="Arial" w:cs="Arial"/>
          <w:sz w:val="20"/>
          <w:szCs w:val="20"/>
        </w:rPr>
        <w:t xml:space="preserve">draft African </w:t>
      </w:r>
      <w:r w:rsidRPr="006A2CD0">
        <w:rPr>
          <w:rFonts w:ascii="Arial" w:eastAsia="Calibri" w:hAnsi="Arial" w:cs="Arial"/>
          <w:sz w:val="20"/>
          <w:szCs w:val="20"/>
        </w:rPr>
        <w:t>Standard specifies requi</w:t>
      </w:r>
      <w:r>
        <w:rPr>
          <w:rFonts w:ascii="Arial" w:eastAsia="Calibri" w:hAnsi="Arial" w:cs="Arial"/>
          <w:sz w:val="20"/>
          <w:szCs w:val="20"/>
        </w:rPr>
        <w:t>rements, sampling and test methods for Recycled PET</w:t>
      </w:r>
      <w:r w:rsidRPr="006A2CD0">
        <w:rPr>
          <w:rFonts w:ascii="Arial" w:eastAsia="Calibri" w:hAnsi="Arial" w:cs="Arial"/>
          <w:sz w:val="20"/>
          <w:szCs w:val="20"/>
        </w:rPr>
        <w:t xml:space="preserve"> </w:t>
      </w:r>
      <w:r>
        <w:rPr>
          <w:rFonts w:ascii="Arial" w:eastAsia="Calibri" w:hAnsi="Arial" w:cs="Arial"/>
          <w:sz w:val="20"/>
          <w:szCs w:val="20"/>
        </w:rPr>
        <w:t xml:space="preserve">bottles, </w:t>
      </w:r>
      <w:r w:rsidRPr="004B17CB">
        <w:rPr>
          <w:rFonts w:ascii="Arial" w:eastAsia="Calibri" w:hAnsi="Arial" w:cs="Arial"/>
          <w:bCs/>
          <w:sz w:val="20"/>
          <w:szCs w:val="20"/>
        </w:rPr>
        <w:t xml:space="preserve">and </w:t>
      </w:r>
      <w:proofErr w:type="spellStart"/>
      <w:r w:rsidRPr="004B17CB">
        <w:rPr>
          <w:rFonts w:ascii="Arial" w:eastAsia="Calibri" w:hAnsi="Arial" w:cs="Arial"/>
          <w:bCs/>
          <w:sz w:val="20"/>
          <w:szCs w:val="20"/>
        </w:rPr>
        <w:t>recyclates</w:t>
      </w:r>
      <w:proofErr w:type="spellEnd"/>
      <w:r w:rsidRPr="004B17CB">
        <w:rPr>
          <w:rFonts w:ascii="Arial" w:eastAsia="Calibri" w:hAnsi="Arial" w:cs="Arial"/>
          <w:bCs/>
          <w:sz w:val="20"/>
          <w:szCs w:val="20"/>
        </w:rPr>
        <w:t xml:space="preserve"> (flakes and pellets</w:t>
      </w:r>
      <w:r>
        <w:rPr>
          <w:rFonts w:ascii="Arial" w:eastAsia="Calibri" w:hAnsi="Arial" w:cs="Arial"/>
          <w:sz w:val="20"/>
          <w:szCs w:val="20"/>
        </w:rPr>
        <w:t xml:space="preserve">) </w:t>
      </w:r>
      <w:r w:rsidRPr="006A2CD0">
        <w:rPr>
          <w:rFonts w:ascii="Arial" w:eastAsia="Calibri" w:hAnsi="Arial" w:cs="Arial"/>
          <w:sz w:val="20"/>
          <w:szCs w:val="20"/>
        </w:rPr>
        <w:t>used for food contact applications.</w:t>
      </w:r>
    </w:p>
    <w:p w:rsidR="00865CED" w:rsidRDefault="00865CED" w:rsidP="00865CED">
      <w:pPr>
        <w:spacing w:before="1"/>
        <w:ind w:right="1174"/>
        <w:jc w:val="both"/>
        <w:rPr>
          <w:rFonts w:ascii="Arial" w:eastAsia="Calibri" w:hAnsi="Arial" w:cs="Arial"/>
          <w:bCs/>
          <w:sz w:val="20"/>
          <w:szCs w:val="20"/>
        </w:rPr>
      </w:pPr>
    </w:p>
    <w:p w:rsidR="00865CED" w:rsidRPr="00147EE4" w:rsidRDefault="00865CED" w:rsidP="00865CED">
      <w:pPr>
        <w:spacing w:before="1"/>
        <w:ind w:right="1174"/>
        <w:jc w:val="both"/>
        <w:rPr>
          <w:rFonts w:ascii="Arial" w:eastAsia="Calibri" w:hAnsi="Arial" w:cs="Arial"/>
          <w:bCs/>
          <w:sz w:val="20"/>
          <w:szCs w:val="20"/>
        </w:rPr>
      </w:pPr>
      <w:r>
        <w:rPr>
          <w:rFonts w:ascii="Arial" w:eastAsia="Calibri" w:hAnsi="Arial" w:cs="Arial"/>
          <w:bCs/>
          <w:sz w:val="20"/>
          <w:szCs w:val="20"/>
        </w:rPr>
        <w:t xml:space="preserve">It </w:t>
      </w:r>
      <w:r w:rsidRPr="00147EE4">
        <w:rPr>
          <w:rFonts w:ascii="Arial" w:eastAsia="Calibri" w:hAnsi="Arial" w:cs="Arial"/>
          <w:bCs/>
          <w:sz w:val="20"/>
          <w:szCs w:val="20"/>
        </w:rPr>
        <w:t xml:space="preserve">does not apply to </w:t>
      </w:r>
      <w:r>
        <w:rPr>
          <w:rFonts w:ascii="Arial" w:eastAsia="Calibri" w:hAnsi="Arial" w:cs="Arial"/>
          <w:bCs/>
          <w:sz w:val="20"/>
          <w:szCs w:val="20"/>
        </w:rPr>
        <w:t xml:space="preserve">industrial rejected PET bottles and </w:t>
      </w:r>
      <w:r w:rsidRPr="00147EE4">
        <w:rPr>
          <w:rFonts w:ascii="Arial" w:eastAsia="Calibri" w:hAnsi="Arial" w:cs="Arial"/>
          <w:bCs/>
          <w:sz w:val="20"/>
          <w:szCs w:val="20"/>
        </w:rPr>
        <w:t>does not apply to production of resins for non-food grade consumer applications.</w:t>
      </w:r>
    </w:p>
    <w:p w:rsidR="00865CED" w:rsidRPr="003E0D81" w:rsidRDefault="00865CED" w:rsidP="00865CED">
      <w:pPr>
        <w:pStyle w:val="BodyText"/>
        <w:rPr>
          <w:szCs w:val="20"/>
        </w:rPr>
      </w:pPr>
    </w:p>
    <w:p w:rsidR="00865CED" w:rsidRPr="00BA60D9" w:rsidRDefault="00865CED" w:rsidP="00BA60D9">
      <w:pPr>
        <w:pStyle w:val="Heading1"/>
        <w:numPr>
          <w:ilvl w:val="0"/>
          <w:numId w:val="21"/>
        </w:numPr>
        <w:tabs>
          <w:tab w:val="left" w:pos="940"/>
          <w:tab w:val="left" w:pos="941"/>
        </w:tabs>
        <w:spacing w:before="78"/>
        <w:ind w:left="1648" w:hanging="1468"/>
        <w:jc w:val="left"/>
        <w:rPr>
          <w:rFonts w:ascii="Arial" w:hAnsi="Arial" w:cs="Arial"/>
          <w:spacing w:val="-2"/>
        </w:rPr>
      </w:pPr>
      <w:bookmarkStart w:id="1" w:name="_Toc174531430"/>
      <w:r w:rsidRPr="00BA60D9">
        <w:rPr>
          <w:rFonts w:ascii="Arial" w:hAnsi="Arial" w:cs="Arial"/>
          <w:spacing w:val="-2"/>
        </w:rPr>
        <w:t xml:space="preserve">Normative </w:t>
      </w:r>
      <w:r w:rsidRPr="00DC76AE">
        <w:rPr>
          <w:rFonts w:ascii="Arial" w:hAnsi="Arial" w:cs="Arial"/>
          <w:spacing w:val="-2"/>
        </w:rPr>
        <w:t>References</w:t>
      </w:r>
      <w:bookmarkEnd w:id="1"/>
    </w:p>
    <w:p w:rsidR="00865CED" w:rsidRPr="003E0D81" w:rsidRDefault="00865CED" w:rsidP="00865CED">
      <w:pPr>
        <w:pStyle w:val="BodyText"/>
        <w:spacing w:before="10"/>
        <w:rPr>
          <w:b/>
          <w:szCs w:val="20"/>
        </w:rPr>
      </w:pPr>
    </w:p>
    <w:p w:rsidR="00865CED" w:rsidRPr="00A72055" w:rsidRDefault="00865CED" w:rsidP="00865CED">
      <w:pPr>
        <w:pStyle w:val="BodyText"/>
        <w:ind w:left="220" w:right="1177"/>
        <w:jc w:val="both"/>
        <w:rPr>
          <w:rFonts w:ascii="Arial" w:hAnsi="Arial" w:cs="Arial"/>
          <w:bCs/>
          <w:sz w:val="20"/>
          <w:szCs w:val="20"/>
        </w:rPr>
      </w:pPr>
      <w:r w:rsidRPr="00A72055">
        <w:rPr>
          <w:rFonts w:ascii="Arial" w:hAnsi="Arial" w:cs="Arial"/>
          <w:bCs/>
          <w:sz w:val="20"/>
          <w:szCs w:val="20"/>
        </w:rPr>
        <w:t>The following referenced documents are indispensable for the application of this document. For dated references, only the edition cited applies. For undated references, the latest edition of the referenced document (including any amendments) applies.</w:t>
      </w:r>
    </w:p>
    <w:p w:rsidR="00865CED" w:rsidRPr="00A72055" w:rsidRDefault="00865CED" w:rsidP="00865CED">
      <w:pPr>
        <w:pStyle w:val="BodyText"/>
        <w:spacing w:before="2"/>
        <w:rPr>
          <w:rFonts w:ascii="Arial" w:hAnsi="Arial" w:cs="Arial"/>
          <w:sz w:val="20"/>
          <w:szCs w:val="20"/>
        </w:rPr>
      </w:pPr>
    </w:p>
    <w:p w:rsidR="00865CED" w:rsidRPr="0023768D" w:rsidRDefault="00865CED" w:rsidP="00865CED">
      <w:pPr>
        <w:pStyle w:val="BodyText"/>
        <w:spacing w:before="2"/>
        <w:rPr>
          <w:rFonts w:asciiTheme="minorBidi" w:hAnsiTheme="minorBidi" w:cstheme="minorBidi"/>
          <w:bCs/>
          <w:i/>
          <w:iCs/>
          <w:sz w:val="20"/>
          <w:szCs w:val="20"/>
        </w:rPr>
      </w:pPr>
      <w:r w:rsidRPr="0023768D">
        <w:rPr>
          <w:rFonts w:asciiTheme="minorBidi" w:hAnsiTheme="minorBidi" w:cstheme="minorBidi"/>
          <w:sz w:val="20"/>
          <w:szCs w:val="20"/>
        </w:rPr>
        <w:t>ISO 472:2013</w:t>
      </w:r>
      <w:r w:rsidRPr="0023768D">
        <w:rPr>
          <w:rFonts w:asciiTheme="minorBidi" w:hAnsiTheme="minorBidi" w:cstheme="minorBidi"/>
          <w:sz w:val="20"/>
          <w:szCs w:val="20"/>
        </w:rPr>
        <w:tab/>
        <w:t>Plastics – Vocabulary</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z w:val="20"/>
          <w:szCs w:val="20"/>
        </w:rPr>
        <w:t xml:space="preserve">ISO </w:t>
      </w:r>
      <w:r w:rsidRPr="0023768D">
        <w:rPr>
          <w:rFonts w:asciiTheme="minorBidi" w:hAnsiTheme="minorBidi" w:cstheme="minorBidi"/>
          <w:spacing w:val="-2"/>
          <w:sz w:val="20"/>
          <w:szCs w:val="20"/>
        </w:rPr>
        <w:t>12418</w:t>
      </w:r>
      <w:r w:rsidRPr="0023768D">
        <w:rPr>
          <w:rFonts w:ascii="Cambria Math" w:hAnsi="Cambria Math" w:cs="Cambria Math"/>
          <w:spacing w:val="-2"/>
          <w:sz w:val="20"/>
          <w:szCs w:val="20"/>
        </w:rPr>
        <w:t>‑</w:t>
      </w:r>
      <w:r w:rsidRPr="0023768D">
        <w:rPr>
          <w:rFonts w:asciiTheme="minorBidi" w:hAnsiTheme="minorBidi" w:cstheme="minorBidi"/>
          <w:spacing w:val="-2"/>
          <w:sz w:val="20"/>
          <w:szCs w:val="20"/>
        </w:rPr>
        <w:t>2</w:t>
      </w:r>
      <w:r w:rsidRPr="0023768D">
        <w:rPr>
          <w:rFonts w:asciiTheme="minorBidi" w:hAnsiTheme="minorBidi" w:cstheme="minorBidi"/>
        </w:rPr>
        <w:t xml:space="preserve"> </w:t>
      </w:r>
      <w:r w:rsidRPr="0023768D">
        <w:rPr>
          <w:rFonts w:asciiTheme="minorBidi" w:hAnsiTheme="minorBidi" w:cstheme="minorBidi"/>
          <w:spacing w:val="-2"/>
          <w:sz w:val="20"/>
          <w:szCs w:val="20"/>
        </w:rPr>
        <w:t xml:space="preserve">Plastics — Post-consumer </w:t>
      </w:r>
      <w:proofErr w:type="gramStart"/>
      <w:r w:rsidRPr="0023768D">
        <w:rPr>
          <w:rFonts w:asciiTheme="minorBidi" w:hAnsiTheme="minorBidi" w:cstheme="minorBidi"/>
          <w:spacing w:val="-2"/>
          <w:sz w:val="20"/>
          <w:szCs w:val="20"/>
        </w:rPr>
        <w:t>poly(</w:t>
      </w:r>
      <w:proofErr w:type="gramEnd"/>
      <w:r w:rsidRPr="0023768D">
        <w:rPr>
          <w:rFonts w:asciiTheme="minorBidi" w:hAnsiTheme="minorBidi" w:cstheme="minorBidi"/>
          <w:spacing w:val="-2"/>
          <w:sz w:val="20"/>
          <w:szCs w:val="20"/>
        </w:rPr>
        <w:t xml:space="preserve">ethylene terephthalate) (PET) bottle </w:t>
      </w:r>
      <w:proofErr w:type="spellStart"/>
      <w:r w:rsidRPr="0023768D">
        <w:rPr>
          <w:rFonts w:asciiTheme="minorBidi" w:hAnsiTheme="minorBidi" w:cstheme="minorBidi"/>
          <w:spacing w:val="-2"/>
          <w:sz w:val="20"/>
          <w:szCs w:val="20"/>
        </w:rPr>
        <w:t>recyclates</w:t>
      </w:r>
      <w:proofErr w:type="spellEnd"/>
      <w:r w:rsidRPr="0023768D">
        <w:rPr>
          <w:rFonts w:asciiTheme="minorBidi" w:hAnsiTheme="minorBidi" w:cstheme="minorBidi"/>
          <w:spacing w:val="-2"/>
          <w:sz w:val="20"/>
          <w:szCs w:val="20"/>
        </w:rPr>
        <w:t xml:space="preserve"> — Part 2: Preparation of test specimens and determination of properties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ISO 13106:2014 Plastics — Blow-moulded polypropylene containers for packaging of liquid foodstuffs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ISO 1158 Plastics —Vinyl chloride homopolymers and copolymers Determination of chlorine content</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ISO 1628-5:1998 Plastics— Determination of the viscosity of polymers in dilute solution using capillary viscometers Part 5: Thermoplastic polyester (TP) homopolymers and copolymers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ASTM F1877-16 Standard Practice for Characterization of Particles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ASTM D4532-15 Standard Test Method for Respirable Dust in Workplace Atmospheres Using Cyclone Samplers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 xml:space="preserve">ASTM D6290-19 Standard Test Method for </w:t>
      </w:r>
      <w:proofErr w:type="spellStart"/>
      <w:r w:rsidRPr="0023768D">
        <w:rPr>
          <w:rFonts w:asciiTheme="minorBidi" w:hAnsiTheme="minorBidi" w:cstheme="minorBidi"/>
          <w:spacing w:val="-2"/>
          <w:sz w:val="20"/>
          <w:szCs w:val="20"/>
        </w:rPr>
        <w:t>Color</w:t>
      </w:r>
      <w:proofErr w:type="spellEnd"/>
      <w:r w:rsidRPr="0023768D">
        <w:rPr>
          <w:rFonts w:asciiTheme="minorBidi" w:hAnsiTheme="minorBidi" w:cstheme="minorBidi"/>
          <w:spacing w:val="-2"/>
          <w:sz w:val="20"/>
          <w:szCs w:val="20"/>
        </w:rPr>
        <w:t xml:space="preserve"> Determination of Plastic Pellets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ASTM D7486-14 Standard Test Method for Measurement of Fines and Dust Particles on Plastic Pellets by Wet Analysis</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ASTM F2013-10 Standard Test Method for Determination of Residual Acetaldehyde in Polyethylene Terephthalate Bottle Polymer Using an Automated Static Head-Space Sampling Device and a Capillary GC with a Flame Ionization Detector</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 xml:space="preserve">ASTM E1347-06(2020) Standard Test Method for </w:t>
      </w:r>
      <w:proofErr w:type="spellStart"/>
      <w:r w:rsidRPr="0023768D">
        <w:rPr>
          <w:rFonts w:asciiTheme="minorBidi" w:hAnsiTheme="minorBidi" w:cstheme="minorBidi"/>
          <w:spacing w:val="-2"/>
          <w:sz w:val="20"/>
          <w:szCs w:val="20"/>
        </w:rPr>
        <w:t>Color</w:t>
      </w:r>
      <w:proofErr w:type="spellEnd"/>
      <w:r w:rsidRPr="0023768D">
        <w:rPr>
          <w:rFonts w:asciiTheme="minorBidi" w:hAnsiTheme="minorBidi" w:cstheme="minorBidi"/>
          <w:spacing w:val="-2"/>
          <w:sz w:val="20"/>
          <w:szCs w:val="20"/>
        </w:rPr>
        <w:t xml:space="preserve"> and </w:t>
      </w:r>
      <w:proofErr w:type="spellStart"/>
      <w:r w:rsidRPr="0023768D">
        <w:rPr>
          <w:rFonts w:asciiTheme="minorBidi" w:hAnsiTheme="minorBidi" w:cstheme="minorBidi"/>
          <w:spacing w:val="-2"/>
          <w:sz w:val="20"/>
          <w:szCs w:val="20"/>
        </w:rPr>
        <w:t>Color</w:t>
      </w:r>
      <w:proofErr w:type="spellEnd"/>
      <w:r w:rsidRPr="0023768D">
        <w:rPr>
          <w:rFonts w:asciiTheme="minorBidi" w:hAnsiTheme="minorBidi" w:cstheme="minorBidi"/>
          <w:spacing w:val="-2"/>
          <w:sz w:val="20"/>
          <w:szCs w:val="20"/>
        </w:rPr>
        <w:t>-Difference Measurement by Tristimulus Colorimetry</w:t>
      </w:r>
    </w:p>
    <w:p w:rsidR="00865CED" w:rsidRPr="0023768D" w:rsidRDefault="00865CED" w:rsidP="00865CED">
      <w:pPr>
        <w:rPr>
          <w:rFonts w:asciiTheme="minorBidi" w:hAnsiTheme="minorBidi" w:cstheme="minorBidi"/>
          <w:spacing w:val="-2"/>
          <w:sz w:val="20"/>
          <w:szCs w:val="20"/>
        </w:rPr>
      </w:pPr>
      <w:r w:rsidRPr="0023768D">
        <w:rPr>
          <w:rFonts w:asciiTheme="minorBidi" w:hAnsiTheme="minorBidi" w:cstheme="minorBidi"/>
          <w:spacing w:val="-2"/>
          <w:sz w:val="20"/>
          <w:szCs w:val="20"/>
        </w:rPr>
        <w:t xml:space="preserve">ASTM D4602-93(2020) Standard Guide for </w:t>
      </w:r>
      <w:proofErr w:type="spellStart"/>
      <w:r w:rsidRPr="0023768D">
        <w:rPr>
          <w:rFonts w:asciiTheme="minorBidi" w:hAnsiTheme="minorBidi" w:cstheme="minorBidi"/>
          <w:spacing w:val="-2"/>
          <w:sz w:val="20"/>
          <w:szCs w:val="20"/>
        </w:rPr>
        <w:t>Nondestructive</w:t>
      </w:r>
      <w:proofErr w:type="spellEnd"/>
      <w:r w:rsidRPr="0023768D">
        <w:rPr>
          <w:rFonts w:asciiTheme="minorBidi" w:hAnsiTheme="minorBidi" w:cstheme="minorBidi"/>
          <w:spacing w:val="-2"/>
          <w:sz w:val="20"/>
          <w:szCs w:val="20"/>
        </w:rPr>
        <w:t xml:space="preserve"> Testing of Pavements Using Cyclic-Loading Dynamic Deflection Equipment</w:t>
      </w:r>
    </w:p>
    <w:p w:rsidR="00865CED" w:rsidRDefault="00865CED" w:rsidP="00865CED">
      <w:pPr>
        <w:jc w:val="both"/>
        <w:rPr>
          <w:rFonts w:ascii="Arial" w:hAnsi="Arial" w:cs="Arial"/>
          <w:i/>
          <w:sz w:val="20"/>
          <w:szCs w:val="20"/>
        </w:rPr>
      </w:pPr>
    </w:p>
    <w:p w:rsidR="00865CED" w:rsidRPr="006101A0" w:rsidRDefault="00865CED" w:rsidP="00865CED">
      <w:pPr>
        <w:jc w:val="both"/>
        <w:rPr>
          <w:rFonts w:ascii="Arial" w:hAnsi="Arial" w:cs="Arial"/>
          <w:i/>
          <w:sz w:val="20"/>
          <w:szCs w:val="20"/>
        </w:rPr>
        <w:sectPr w:rsidR="00865CED" w:rsidRPr="006101A0" w:rsidSect="00F9401D">
          <w:pgSz w:w="11910" w:h="16840"/>
          <w:pgMar w:top="1555" w:right="995" w:bottom="540" w:left="1220" w:header="851" w:footer="350" w:gutter="0"/>
          <w:cols w:space="720"/>
        </w:sectPr>
      </w:pPr>
    </w:p>
    <w:p w:rsidR="00865CED" w:rsidRPr="00BA60D9" w:rsidRDefault="00865CED" w:rsidP="00BA60D9">
      <w:pPr>
        <w:pStyle w:val="Heading1"/>
        <w:numPr>
          <w:ilvl w:val="0"/>
          <w:numId w:val="21"/>
        </w:numPr>
        <w:tabs>
          <w:tab w:val="left" w:pos="940"/>
          <w:tab w:val="left" w:pos="941"/>
        </w:tabs>
        <w:spacing w:before="78"/>
        <w:ind w:left="1648" w:hanging="1468"/>
        <w:jc w:val="left"/>
        <w:rPr>
          <w:rFonts w:ascii="Arial" w:hAnsi="Arial" w:cs="Arial"/>
          <w:spacing w:val="-2"/>
        </w:rPr>
      </w:pPr>
      <w:bookmarkStart w:id="2" w:name="_Toc174531431"/>
      <w:r w:rsidRPr="00BA60D9">
        <w:rPr>
          <w:rFonts w:ascii="Arial" w:hAnsi="Arial" w:cs="Arial"/>
          <w:spacing w:val="-2"/>
        </w:rPr>
        <w:lastRenderedPageBreak/>
        <w:t>Terms and Definitions</w:t>
      </w:r>
      <w:bookmarkEnd w:id="2"/>
    </w:p>
    <w:p w:rsidR="00865CED" w:rsidRPr="00A72055" w:rsidRDefault="00865CED" w:rsidP="00AC7C32">
      <w:pPr>
        <w:pStyle w:val="BodyText"/>
        <w:spacing w:before="1"/>
        <w:jc w:val="both"/>
        <w:rPr>
          <w:rFonts w:ascii="Arial" w:hAnsi="Arial" w:cs="Arial"/>
          <w:bCs/>
          <w:sz w:val="20"/>
          <w:szCs w:val="20"/>
        </w:rPr>
      </w:pPr>
      <w:r w:rsidRPr="00A72055">
        <w:rPr>
          <w:rFonts w:ascii="Arial" w:hAnsi="Arial" w:cs="Arial"/>
          <w:bCs/>
          <w:sz w:val="20"/>
          <w:szCs w:val="20"/>
        </w:rPr>
        <w:t>For the purpose of this</w:t>
      </w:r>
      <w:r w:rsidRPr="00A72055">
        <w:rPr>
          <w:rFonts w:ascii="Arial" w:hAnsi="Arial" w:cs="Arial"/>
          <w:bCs/>
          <w:spacing w:val="-2"/>
          <w:sz w:val="20"/>
          <w:szCs w:val="20"/>
        </w:rPr>
        <w:t xml:space="preserve"> </w:t>
      </w:r>
      <w:r w:rsidRPr="00A72055">
        <w:rPr>
          <w:rFonts w:ascii="Arial" w:hAnsi="Arial" w:cs="Arial"/>
          <w:bCs/>
          <w:sz w:val="20"/>
          <w:szCs w:val="20"/>
        </w:rPr>
        <w:t>standard, the definitions in</w:t>
      </w:r>
      <w:r w:rsidRPr="00A72055">
        <w:rPr>
          <w:rFonts w:ascii="Arial" w:hAnsi="Arial" w:cs="Arial"/>
          <w:strike/>
          <w:sz w:val="20"/>
          <w:szCs w:val="20"/>
        </w:rPr>
        <w:t xml:space="preserve"> </w:t>
      </w:r>
      <w:r w:rsidRPr="00A72055">
        <w:rPr>
          <w:rFonts w:ascii="Arial" w:hAnsi="Arial" w:cs="Arial"/>
          <w:bCs/>
          <w:sz w:val="20"/>
          <w:szCs w:val="20"/>
        </w:rPr>
        <w:t>ISO 472 - Plastic vocabulary in</w:t>
      </w:r>
      <w:r w:rsidRPr="00A72055">
        <w:rPr>
          <w:rFonts w:ascii="Arial" w:hAnsi="Arial" w:cs="Arial"/>
          <w:bCs/>
          <w:spacing w:val="40"/>
          <w:sz w:val="20"/>
          <w:szCs w:val="20"/>
        </w:rPr>
        <w:t xml:space="preserve"> </w:t>
      </w:r>
      <w:r w:rsidRPr="00A72055">
        <w:rPr>
          <w:rFonts w:ascii="Arial" w:hAnsi="Arial" w:cs="Arial"/>
          <w:bCs/>
          <w:sz w:val="20"/>
          <w:szCs w:val="20"/>
        </w:rPr>
        <w:t>addition</w:t>
      </w:r>
      <w:r w:rsidRPr="00A72055">
        <w:rPr>
          <w:rFonts w:ascii="Arial" w:hAnsi="Arial" w:cs="Arial"/>
          <w:bCs/>
          <w:spacing w:val="40"/>
          <w:sz w:val="20"/>
          <w:szCs w:val="20"/>
        </w:rPr>
        <w:t xml:space="preserve"> </w:t>
      </w:r>
      <w:r w:rsidRPr="00A72055">
        <w:rPr>
          <w:rFonts w:ascii="Arial" w:hAnsi="Arial" w:cs="Arial"/>
          <w:bCs/>
          <w:sz w:val="20"/>
          <w:szCs w:val="20"/>
        </w:rPr>
        <w:t>to</w:t>
      </w:r>
      <w:r w:rsidRPr="00A72055">
        <w:rPr>
          <w:rFonts w:ascii="Arial" w:hAnsi="Arial" w:cs="Arial"/>
          <w:bCs/>
          <w:spacing w:val="40"/>
          <w:sz w:val="20"/>
          <w:szCs w:val="20"/>
        </w:rPr>
        <w:t xml:space="preserve"> </w:t>
      </w:r>
      <w:r w:rsidRPr="00A72055">
        <w:rPr>
          <w:rFonts w:ascii="Arial" w:hAnsi="Arial" w:cs="Arial"/>
          <w:bCs/>
          <w:sz w:val="20"/>
          <w:szCs w:val="20"/>
        </w:rPr>
        <w:t>the following shall apply;</w:t>
      </w:r>
    </w:p>
    <w:p w:rsidR="00865CED" w:rsidRPr="00A72055" w:rsidRDefault="00865CED" w:rsidP="00AC7C32">
      <w:pPr>
        <w:pStyle w:val="BodyText"/>
        <w:spacing w:before="1"/>
        <w:rPr>
          <w:rFonts w:ascii="Arial" w:hAnsi="Arial" w:cs="Arial"/>
          <w:sz w:val="20"/>
          <w:szCs w:val="20"/>
        </w:rPr>
      </w:pPr>
    </w:p>
    <w:p w:rsidR="00AC7C32" w:rsidRPr="00AC7C32" w:rsidRDefault="00865CED" w:rsidP="00AC7C32">
      <w:pPr>
        <w:rPr>
          <w:rFonts w:ascii="Arial" w:hAnsi="Arial" w:cs="Arial"/>
          <w:b/>
          <w:bCs/>
          <w:spacing w:val="-4"/>
          <w:sz w:val="20"/>
          <w:szCs w:val="20"/>
        </w:rPr>
      </w:pPr>
      <w:r w:rsidRPr="00AC7C32">
        <w:rPr>
          <w:rFonts w:ascii="Arial" w:hAnsi="Arial" w:cs="Arial"/>
          <w:b/>
          <w:bCs/>
          <w:spacing w:val="-4"/>
          <w:sz w:val="20"/>
          <w:szCs w:val="20"/>
        </w:rPr>
        <w:t>3.1</w:t>
      </w:r>
      <w:r w:rsidRPr="00AC7C32">
        <w:rPr>
          <w:rFonts w:ascii="Arial" w:hAnsi="Arial" w:cs="Arial"/>
          <w:b/>
          <w:bCs/>
          <w:spacing w:val="-4"/>
          <w:sz w:val="20"/>
          <w:szCs w:val="20"/>
        </w:rPr>
        <w:tab/>
      </w:r>
    </w:p>
    <w:p w:rsidR="00865CED" w:rsidRPr="00AC7C32" w:rsidRDefault="00865CED" w:rsidP="00AC7C32">
      <w:pPr>
        <w:rPr>
          <w:rFonts w:ascii="Arial" w:hAnsi="Arial" w:cs="Arial"/>
          <w:b/>
          <w:bCs/>
          <w:spacing w:val="-4"/>
          <w:sz w:val="20"/>
          <w:szCs w:val="20"/>
        </w:rPr>
      </w:pPr>
      <w:proofErr w:type="spellStart"/>
      <w:r w:rsidRPr="00AC7C32">
        <w:rPr>
          <w:rFonts w:ascii="Arial" w:hAnsi="Arial" w:cs="Arial"/>
          <w:b/>
          <w:bCs/>
          <w:spacing w:val="-4"/>
          <w:sz w:val="20"/>
          <w:szCs w:val="20"/>
        </w:rPr>
        <w:t>rPET</w:t>
      </w:r>
      <w:proofErr w:type="spellEnd"/>
    </w:p>
    <w:p w:rsidR="00865CED" w:rsidRPr="00A72055" w:rsidRDefault="00865CED" w:rsidP="00AC7C32">
      <w:pPr>
        <w:pStyle w:val="BodyText"/>
        <w:rPr>
          <w:rFonts w:ascii="Arial" w:hAnsi="Arial" w:cs="Arial"/>
          <w:bCs/>
          <w:sz w:val="20"/>
          <w:szCs w:val="20"/>
        </w:rPr>
      </w:pPr>
      <w:r w:rsidRPr="00A72055">
        <w:rPr>
          <w:rFonts w:ascii="Arial" w:eastAsiaTheme="minorHAnsi" w:hAnsi="Arial" w:cs="Arial"/>
          <w:color w:val="000000"/>
          <w:sz w:val="20"/>
          <w:szCs w:val="20"/>
        </w:rPr>
        <w:t xml:space="preserve">   PET materials </w:t>
      </w:r>
      <w:r w:rsidRPr="00A72055">
        <w:rPr>
          <w:rFonts w:ascii="Arial" w:hAnsi="Arial" w:cs="Arial"/>
          <w:bCs/>
          <w:sz w:val="20"/>
          <w:szCs w:val="20"/>
        </w:rPr>
        <w:t>made by appropriate technologies from post-</w:t>
      </w:r>
      <w:r w:rsidRPr="00A72055">
        <w:rPr>
          <w:rFonts w:ascii="Arial" w:hAnsi="Arial" w:cs="Arial"/>
          <w:bCs/>
          <w:spacing w:val="40"/>
          <w:sz w:val="20"/>
          <w:szCs w:val="20"/>
        </w:rPr>
        <w:t xml:space="preserve"> </w:t>
      </w:r>
      <w:r w:rsidRPr="00A72055">
        <w:rPr>
          <w:rFonts w:ascii="Arial" w:hAnsi="Arial" w:cs="Arial"/>
          <w:bCs/>
          <w:sz w:val="20"/>
          <w:szCs w:val="20"/>
        </w:rPr>
        <w:t>consumer PET</w:t>
      </w:r>
      <w:r w:rsidRPr="00A72055">
        <w:rPr>
          <w:rFonts w:ascii="Arial" w:hAnsi="Arial" w:cs="Arial"/>
          <w:bCs/>
          <w:spacing w:val="40"/>
          <w:sz w:val="20"/>
          <w:szCs w:val="20"/>
        </w:rPr>
        <w:t xml:space="preserve"> </w:t>
      </w:r>
      <w:r w:rsidRPr="00A72055">
        <w:rPr>
          <w:rFonts w:ascii="Arial" w:hAnsi="Arial" w:cs="Arial"/>
          <w:bCs/>
          <w:sz w:val="20"/>
          <w:szCs w:val="20"/>
        </w:rPr>
        <w:t>material</w:t>
      </w:r>
    </w:p>
    <w:p w:rsidR="00865CED" w:rsidRPr="00A72055" w:rsidRDefault="00865CED" w:rsidP="00AC7C32">
      <w:pPr>
        <w:pStyle w:val="BodyText"/>
        <w:rPr>
          <w:rFonts w:ascii="Arial" w:hAnsi="Arial" w:cs="Arial"/>
          <w:bCs/>
          <w:sz w:val="20"/>
          <w:szCs w:val="20"/>
        </w:rPr>
      </w:pPr>
    </w:p>
    <w:p w:rsidR="00AC7C32" w:rsidRDefault="00865CED" w:rsidP="00AC7C32">
      <w:pPr>
        <w:rPr>
          <w:rFonts w:ascii="Arial" w:hAnsi="Arial" w:cs="Arial"/>
          <w:b/>
          <w:bCs/>
          <w:spacing w:val="-4"/>
          <w:sz w:val="20"/>
          <w:szCs w:val="20"/>
        </w:rPr>
      </w:pPr>
      <w:r w:rsidRPr="00AC7C32">
        <w:rPr>
          <w:rFonts w:ascii="Arial" w:hAnsi="Arial" w:cs="Arial"/>
          <w:b/>
          <w:bCs/>
          <w:spacing w:val="-4"/>
          <w:sz w:val="20"/>
          <w:szCs w:val="20"/>
        </w:rPr>
        <w:t>3.2</w:t>
      </w:r>
      <w:r w:rsidRPr="00AC7C32">
        <w:rPr>
          <w:rFonts w:ascii="Arial" w:hAnsi="Arial" w:cs="Arial"/>
          <w:b/>
          <w:bCs/>
          <w:spacing w:val="-4"/>
          <w:sz w:val="20"/>
          <w:szCs w:val="20"/>
        </w:rPr>
        <w:tab/>
      </w:r>
    </w:p>
    <w:p w:rsidR="00865CED" w:rsidRPr="00AC7C32" w:rsidRDefault="00865CED" w:rsidP="00AC7C32">
      <w:pPr>
        <w:rPr>
          <w:rFonts w:ascii="Arial" w:hAnsi="Arial" w:cs="Arial"/>
          <w:b/>
          <w:bCs/>
          <w:spacing w:val="-4"/>
          <w:sz w:val="20"/>
          <w:szCs w:val="20"/>
        </w:rPr>
      </w:pPr>
      <w:r w:rsidRPr="00AC7C32">
        <w:rPr>
          <w:rFonts w:ascii="Arial" w:hAnsi="Arial" w:cs="Arial"/>
          <w:b/>
          <w:bCs/>
          <w:spacing w:val="-4"/>
          <w:sz w:val="20"/>
          <w:szCs w:val="20"/>
        </w:rPr>
        <w:t>bulk density</w:t>
      </w:r>
    </w:p>
    <w:p w:rsidR="00865CED" w:rsidRPr="00A72055" w:rsidRDefault="00865CED" w:rsidP="00AC7C32">
      <w:pPr>
        <w:pStyle w:val="BodyText"/>
        <w:rPr>
          <w:rFonts w:ascii="Arial" w:hAnsi="Arial" w:cs="Arial"/>
          <w:bCs/>
          <w:sz w:val="20"/>
          <w:szCs w:val="20"/>
        </w:rPr>
      </w:pPr>
      <w:r w:rsidRPr="00A72055">
        <w:rPr>
          <w:rFonts w:ascii="Arial" w:hAnsi="Arial" w:cs="Arial"/>
          <w:bCs/>
          <w:sz w:val="20"/>
          <w:szCs w:val="20"/>
        </w:rPr>
        <w:t>the</w:t>
      </w:r>
      <w:r w:rsidRPr="00A72055">
        <w:rPr>
          <w:rFonts w:ascii="Arial" w:hAnsi="Arial" w:cs="Arial"/>
          <w:bCs/>
          <w:spacing w:val="-5"/>
          <w:sz w:val="20"/>
          <w:szCs w:val="20"/>
        </w:rPr>
        <w:t xml:space="preserve"> </w:t>
      </w:r>
      <w:r w:rsidRPr="00A72055">
        <w:rPr>
          <w:rFonts w:ascii="Arial" w:hAnsi="Arial" w:cs="Arial"/>
          <w:bCs/>
          <w:sz w:val="20"/>
          <w:szCs w:val="20"/>
        </w:rPr>
        <w:t>weight</w:t>
      </w:r>
      <w:r w:rsidRPr="00A72055">
        <w:rPr>
          <w:rFonts w:ascii="Arial" w:hAnsi="Arial" w:cs="Arial"/>
          <w:bCs/>
          <w:spacing w:val="-2"/>
          <w:sz w:val="20"/>
          <w:szCs w:val="20"/>
        </w:rPr>
        <w:t xml:space="preserve"> </w:t>
      </w:r>
      <w:r w:rsidRPr="00A72055">
        <w:rPr>
          <w:rFonts w:ascii="Arial" w:hAnsi="Arial" w:cs="Arial"/>
          <w:bCs/>
          <w:sz w:val="20"/>
          <w:szCs w:val="20"/>
        </w:rPr>
        <w:t>per</w:t>
      </w:r>
      <w:r w:rsidRPr="00A72055">
        <w:rPr>
          <w:rFonts w:ascii="Arial" w:hAnsi="Arial" w:cs="Arial"/>
          <w:bCs/>
          <w:spacing w:val="-2"/>
          <w:sz w:val="20"/>
          <w:szCs w:val="20"/>
        </w:rPr>
        <w:t xml:space="preserve"> </w:t>
      </w:r>
      <w:r w:rsidRPr="00A72055">
        <w:rPr>
          <w:rFonts w:ascii="Arial" w:hAnsi="Arial" w:cs="Arial"/>
          <w:bCs/>
          <w:sz w:val="20"/>
          <w:szCs w:val="20"/>
        </w:rPr>
        <w:t>unit volume</w:t>
      </w:r>
      <w:r w:rsidRPr="00A72055">
        <w:rPr>
          <w:rFonts w:ascii="Arial" w:hAnsi="Arial" w:cs="Arial"/>
          <w:bCs/>
          <w:spacing w:val="-4"/>
          <w:sz w:val="20"/>
          <w:szCs w:val="20"/>
        </w:rPr>
        <w:t xml:space="preserve"> </w:t>
      </w:r>
      <w:r w:rsidRPr="00A72055">
        <w:rPr>
          <w:rFonts w:ascii="Arial" w:hAnsi="Arial" w:cs="Arial"/>
          <w:bCs/>
          <w:sz w:val="20"/>
          <w:szCs w:val="20"/>
        </w:rPr>
        <w:t>of</w:t>
      </w:r>
      <w:r w:rsidRPr="00A72055">
        <w:rPr>
          <w:rFonts w:ascii="Arial" w:hAnsi="Arial" w:cs="Arial"/>
          <w:bCs/>
          <w:spacing w:val="-2"/>
          <w:sz w:val="20"/>
          <w:szCs w:val="20"/>
        </w:rPr>
        <w:t xml:space="preserve"> </w:t>
      </w:r>
      <w:r w:rsidRPr="00A72055">
        <w:rPr>
          <w:rFonts w:ascii="Arial" w:hAnsi="Arial" w:cs="Arial"/>
          <w:bCs/>
          <w:sz w:val="20"/>
          <w:szCs w:val="20"/>
        </w:rPr>
        <w:t>plastic</w:t>
      </w:r>
      <w:r w:rsidRPr="00A72055">
        <w:rPr>
          <w:rFonts w:ascii="Arial" w:hAnsi="Arial" w:cs="Arial"/>
          <w:bCs/>
          <w:spacing w:val="-3"/>
          <w:sz w:val="20"/>
          <w:szCs w:val="20"/>
        </w:rPr>
        <w:t xml:space="preserve"> </w:t>
      </w:r>
      <w:r w:rsidRPr="00A72055">
        <w:rPr>
          <w:rFonts w:ascii="Arial" w:hAnsi="Arial" w:cs="Arial"/>
          <w:bCs/>
          <w:sz w:val="20"/>
          <w:szCs w:val="20"/>
        </w:rPr>
        <w:t>flakes</w:t>
      </w:r>
      <w:r w:rsidRPr="00A72055">
        <w:rPr>
          <w:rFonts w:ascii="Arial" w:hAnsi="Arial" w:cs="Arial"/>
          <w:bCs/>
          <w:spacing w:val="-3"/>
          <w:sz w:val="20"/>
          <w:szCs w:val="20"/>
        </w:rPr>
        <w:t xml:space="preserve"> </w:t>
      </w:r>
      <w:r w:rsidRPr="00A72055">
        <w:rPr>
          <w:rFonts w:ascii="Arial" w:hAnsi="Arial" w:cs="Arial"/>
          <w:bCs/>
          <w:sz w:val="20"/>
          <w:szCs w:val="20"/>
        </w:rPr>
        <w:t>or</w:t>
      </w:r>
      <w:r w:rsidRPr="00A72055">
        <w:rPr>
          <w:rFonts w:ascii="Arial" w:hAnsi="Arial" w:cs="Arial"/>
          <w:bCs/>
          <w:spacing w:val="-2"/>
          <w:sz w:val="20"/>
          <w:szCs w:val="20"/>
        </w:rPr>
        <w:t xml:space="preserve"> pellets.</w:t>
      </w:r>
    </w:p>
    <w:p w:rsidR="00865CED" w:rsidRPr="00A72055" w:rsidRDefault="00865CED" w:rsidP="00AC7C32">
      <w:pPr>
        <w:pStyle w:val="BodyText"/>
        <w:rPr>
          <w:rFonts w:ascii="Arial" w:hAnsi="Arial" w:cs="Arial"/>
          <w:bCs/>
          <w:sz w:val="20"/>
          <w:szCs w:val="20"/>
        </w:rPr>
      </w:pPr>
    </w:p>
    <w:p w:rsidR="00AC7C32" w:rsidRDefault="00865CED" w:rsidP="00AC7C32">
      <w:pPr>
        <w:rPr>
          <w:rFonts w:ascii="Arial" w:hAnsi="Arial" w:cs="Arial"/>
          <w:b/>
          <w:bCs/>
          <w:spacing w:val="-4"/>
          <w:sz w:val="20"/>
          <w:szCs w:val="20"/>
        </w:rPr>
      </w:pPr>
      <w:r w:rsidRPr="00AC7C32">
        <w:rPr>
          <w:rFonts w:ascii="Arial" w:hAnsi="Arial" w:cs="Arial"/>
          <w:b/>
          <w:bCs/>
          <w:spacing w:val="-4"/>
          <w:sz w:val="20"/>
          <w:szCs w:val="20"/>
        </w:rPr>
        <w:t>3.3</w:t>
      </w:r>
      <w:r w:rsidRPr="00AC7C32">
        <w:rPr>
          <w:rFonts w:ascii="Arial" w:hAnsi="Arial" w:cs="Arial"/>
          <w:b/>
          <w:bCs/>
          <w:spacing w:val="-4"/>
          <w:sz w:val="20"/>
          <w:szCs w:val="20"/>
        </w:rPr>
        <w:tab/>
      </w:r>
    </w:p>
    <w:p w:rsidR="00865CED" w:rsidRPr="00AC7C32" w:rsidRDefault="00865CED" w:rsidP="00AC7C32">
      <w:pPr>
        <w:rPr>
          <w:rFonts w:ascii="Arial" w:hAnsi="Arial" w:cs="Arial"/>
          <w:b/>
          <w:bCs/>
          <w:spacing w:val="-4"/>
          <w:sz w:val="20"/>
          <w:szCs w:val="20"/>
        </w:rPr>
      </w:pPr>
      <w:r w:rsidRPr="00AC7C32">
        <w:rPr>
          <w:rFonts w:ascii="Arial" w:hAnsi="Arial" w:cs="Arial"/>
          <w:b/>
          <w:bCs/>
          <w:spacing w:val="-4"/>
          <w:sz w:val="20"/>
          <w:szCs w:val="20"/>
        </w:rPr>
        <w:t>water content</w:t>
      </w:r>
    </w:p>
    <w:p w:rsidR="00865CED" w:rsidRPr="00A72055" w:rsidRDefault="00865CED" w:rsidP="00AC7C32">
      <w:pPr>
        <w:pStyle w:val="BodyText"/>
        <w:rPr>
          <w:rFonts w:ascii="Arial" w:hAnsi="Arial" w:cs="Arial"/>
          <w:bCs/>
          <w:sz w:val="20"/>
          <w:szCs w:val="20"/>
        </w:rPr>
      </w:pPr>
      <w:r w:rsidRPr="00A72055">
        <w:rPr>
          <w:rFonts w:ascii="Arial" w:hAnsi="Arial" w:cs="Arial"/>
          <w:bCs/>
          <w:sz w:val="20"/>
          <w:szCs w:val="20"/>
        </w:rPr>
        <w:t>the</w:t>
      </w:r>
      <w:r w:rsidRPr="00A72055">
        <w:rPr>
          <w:rFonts w:ascii="Arial" w:hAnsi="Arial" w:cs="Arial"/>
          <w:bCs/>
          <w:spacing w:val="-4"/>
          <w:sz w:val="20"/>
          <w:szCs w:val="20"/>
        </w:rPr>
        <w:t xml:space="preserve"> </w:t>
      </w:r>
      <w:r w:rsidRPr="00A72055">
        <w:rPr>
          <w:rFonts w:ascii="Arial" w:hAnsi="Arial" w:cs="Arial"/>
          <w:bCs/>
          <w:sz w:val="20"/>
          <w:szCs w:val="20"/>
        </w:rPr>
        <w:t>quantity</w:t>
      </w:r>
      <w:r w:rsidRPr="00A72055">
        <w:rPr>
          <w:rFonts w:ascii="Arial" w:hAnsi="Arial" w:cs="Arial"/>
          <w:bCs/>
          <w:spacing w:val="-4"/>
          <w:sz w:val="20"/>
          <w:szCs w:val="20"/>
        </w:rPr>
        <w:t xml:space="preserve"> </w:t>
      </w:r>
      <w:r w:rsidRPr="00A72055">
        <w:rPr>
          <w:rFonts w:ascii="Arial" w:hAnsi="Arial" w:cs="Arial"/>
          <w:bCs/>
          <w:sz w:val="20"/>
          <w:szCs w:val="20"/>
        </w:rPr>
        <w:t>of water</w:t>
      </w:r>
      <w:r w:rsidRPr="00A72055">
        <w:rPr>
          <w:rFonts w:ascii="Arial" w:hAnsi="Arial" w:cs="Arial"/>
          <w:bCs/>
          <w:spacing w:val="-2"/>
          <w:sz w:val="20"/>
          <w:szCs w:val="20"/>
        </w:rPr>
        <w:t xml:space="preserve"> </w:t>
      </w:r>
      <w:r w:rsidRPr="00A72055">
        <w:rPr>
          <w:rFonts w:ascii="Arial" w:hAnsi="Arial" w:cs="Arial"/>
          <w:bCs/>
          <w:sz w:val="20"/>
          <w:szCs w:val="20"/>
        </w:rPr>
        <w:t>contained</w:t>
      </w:r>
      <w:r w:rsidRPr="00A72055">
        <w:rPr>
          <w:rFonts w:ascii="Arial" w:hAnsi="Arial" w:cs="Arial"/>
          <w:bCs/>
          <w:spacing w:val="-2"/>
          <w:sz w:val="20"/>
          <w:szCs w:val="20"/>
        </w:rPr>
        <w:t xml:space="preserve"> </w:t>
      </w:r>
      <w:r w:rsidRPr="00A72055">
        <w:rPr>
          <w:rFonts w:ascii="Arial" w:hAnsi="Arial" w:cs="Arial"/>
          <w:bCs/>
          <w:sz w:val="20"/>
          <w:szCs w:val="20"/>
        </w:rPr>
        <w:t>in</w:t>
      </w:r>
      <w:r w:rsidRPr="00A72055">
        <w:rPr>
          <w:rFonts w:ascii="Arial" w:hAnsi="Arial" w:cs="Arial"/>
          <w:bCs/>
          <w:spacing w:val="-2"/>
          <w:sz w:val="20"/>
          <w:szCs w:val="20"/>
        </w:rPr>
        <w:t xml:space="preserve"> </w:t>
      </w:r>
      <w:r w:rsidRPr="00A72055">
        <w:rPr>
          <w:rFonts w:ascii="Arial" w:hAnsi="Arial" w:cs="Arial"/>
          <w:bCs/>
          <w:sz w:val="20"/>
          <w:szCs w:val="20"/>
        </w:rPr>
        <w:t>plastic</w:t>
      </w:r>
      <w:r w:rsidRPr="00A72055">
        <w:rPr>
          <w:rFonts w:ascii="Arial" w:hAnsi="Arial" w:cs="Arial"/>
          <w:bCs/>
          <w:spacing w:val="-1"/>
          <w:sz w:val="20"/>
          <w:szCs w:val="20"/>
        </w:rPr>
        <w:t xml:space="preserve"> </w:t>
      </w:r>
      <w:r w:rsidRPr="00A72055">
        <w:rPr>
          <w:rFonts w:ascii="Arial" w:hAnsi="Arial" w:cs="Arial"/>
          <w:bCs/>
          <w:sz w:val="20"/>
          <w:szCs w:val="20"/>
        </w:rPr>
        <w:t>flakes</w:t>
      </w:r>
      <w:r w:rsidRPr="00A72055">
        <w:rPr>
          <w:rFonts w:ascii="Arial" w:hAnsi="Arial" w:cs="Arial"/>
          <w:bCs/>
          <w:spacing w:val="-1"/>
          <w:sz w:val="20"/>
          <w:szCs w:val="20"/>
        </w:rPr>
        <w:t xml:space="preserve"> </w:t>
      </w:r>
      <w:r w:rsidRPr="00A72055">
        <w:rPr>
          <w:rFonts w:ascii="Arial" w:hAnsi="Arial" w:cs="Arial"/>
          <w:bCs/>
          <w:sz w:val="20"/>
          <w:szCs w:val="20"/>
        </w:rPr>
        <w:t>or</w:t>
      </w:r>
      <w:r w:rsidRPr="00A72055">
        <w:rPr>
          <w:rFonts w:ascii="Arial" w:hAnsi="Arial" w:cs="Arial"/>
          <w:bCs/>
          <w:spacing w:val="-2"/>
          <w:sz w:val="20"/>
          <w:szCs w:val="20"/>
        </w:rPr>
        <w:t xml:space="preserve"> pellets.</w:t>
      </w:r>
    </w:p>
    <w:p w:rsidR="00865CED" w:rsidRPr="00A72055" w:rsidRDefault="00865CED" w:rsidP="00AC7C32">
      <w:pPr>
        <w:pStyle w:val="BodyText"/>
        <w:rPr>
          <w:rFonts w:ascii="Arial" w:hAnsi="Arial" w:cs="Arial"/>
          <w:bCs/>
          <w:sz w:val="20"/>
          <w:szCs w:val="20"/>
        </w:rPr>
      </w:pPr>
    </w:p>
    <w:p w:rsidR="00AC7C32" w:rsidRDefault="00865CED" w:rsidP="00AC7C32">
      <w:pPr>
        <w:rPr>
          <w:rFonts w:ascii="Arial" w:hAnsi="Arial" w:cs="Arial"/>
          <w:b/>
          <w:bCs/>
          <w:spacing w:val="-4"/>
          <w:sz w:val="20"/>
          <w:szCs w:val="20"/>
        </w:rPr>
      </w:pPr>
      <w:r w:rsidRPr="00AC7C32">
        <w:rPr>
          <w:rFonts w:ascii="Arial" w:hAnsi="Arial" w:cs="Arial"/>
          <w:b/>
          <w:bCs/>
          <w:spacing w:val="-4"/>
          <w:sz w:val="20"/>
          <w:szCs w:val="20"/>
        </w:rPr>
        <w:t>3.4</w:t>
      </w:r>
      <w:r w:rsidRPr="00AC7C32">
        <w:rPr>
          <w:rFonts w:ascii="Arial" w:hAnsi="Arial" w:cs="Arial"/>
          <w:b/>
          <w:bCs/>
          <w:spacing w:val="-4"/>
          <w:sz w:val="20"/>
          <w:szCs w:val="20"/>
        </w:rPr>
        <w:tab/>
      </w:r>
    </w:p>
    <w:p w:rsidR="00865CED" w:rsidRPr="00AC7C32" w:rsidRDefault="00865CED" w:rsidP="00AC7C32">
      <w:pPr>
        <w:rPr>
          <w:rFonts w:ascii="Arial" w:hAnsi="Arial" w:cs="Arial"/>
          <w:b/>
          <w:bCs/>
          <w:spacing w:val="-4"/>
          <w:sz w:val="20"/>
          <w:szCs w:val="20"/>
        </w:rPr>
      </w:pPr>
      <w:proofErr w:type="spellStart"/>
      <w:r w:rsidRPr="00AC7C32">
        <w:rPr>
          <w:rFonts w:ascii="Arial" w:hAnsi="Arial" w:cs="Arial"/>
          <w:b/>
          <w:bCs/>
          <w:spacing w:val="-4"/>
          <w:sz w:val="20"/>
          <w:szCs w:val="20"/>
        </w:rPr>
        <w:t>recyclate</w:t>
      </w:r>
      <w:proofErr w:type="spellEnd"/>
    </w:p>
    <w:p w:rsidR="00865CED" w:rsidRPr="00A72055" w:rsidRDefault="00865CED" w:rsidP="00AC7C32">
      <w:pPr>
        <w:pStyle w:val="BodyText"/>
        <w:rPr>
          <w:rFonts w:ascii="Arial" w:hAnsi="Arial" w:cs="Arial"/>
          <w:bCs/>
          <w:sz w:val="20"/>
          <w:szCs w:val="20"/>
        </w:rPr>
      </w:pPr>
      <w:r w:rsidRPr="00A72055">
        <w:rPr>
          <w:rFonts w:ascii="Arial" w:hAnsi="Arial" w:cs="Arial"/>
          <w:bCs/>
          <w:sz w:val="20"/>
          <w:szCs w:val="20"/>
        </w:rPr>
        <w:t>material</w:t>
      </w:r>
      <w:r w:rsidRPr="00A72055">
        <w:rPr>
          <w:rFonts w:ascii="Arial" w:hAnsi="Arial" w:cs="Arial"/>
          <w:bCs/>
          <w:spacing w:val="-3"/>
          <w:sz w:val="20"/>
          <w:szCs w:val="20"/>
        </w:rPr>
        <w:t xml:space="preserve"> </w:t>
      </w:r>
      <w:r w:rsidRPr="00A72055">
        <w:rPr>
          <w:rFonts w:ascii="Arial" w:hAnsi="Arial" w:cs="Arial"/>
          <w:bCs/>
          <w:sz w:val="20"/>
          <w:szCs w:val="20"/>
        </w:rPr>
        <w:t>resulting</w:t>
      </w:r>
      <w:r w:rsidRPr="00A72055">
        <w:rPr>
          <w:rFonts w:ascii="Arial" w:hAnsi="Arial" w:cs="Arial"/>
          <w:bCs/>
          <w:spacing w:val="-4"/>
          <w:sz w:val="20"/>
          <w:szCs w:val="20"/>
        </w:rPr>
        <w:t xml:space="preserve"> </w:t>
      </w:r>
      <w:r w:rsidRPr="00A72055">
        <w:rPr>
          <w:rFonts w:ascii="Arial" w:hAnsi="Arial" w:cs="Arial"/>
          <w:bCs/>
          <w:sz w:val="20"/>
          <w:szCs w:val="20"/>
        </w:rPr>
        <w:t>from</w:t>
      </w:r>
      <w:r w:rsidRPr="00A72055">
        <w:rPr>
          <w:rFonts w:ascii="Arial" w:hAnsi="Arial" w:cs="Arial"/>
          <w:bCs/>
          <w:spacing w:val="-1"/>
          <w:sz w:val="20"/>
          <w:szCs w:val="20"/>
        </w:rPr>
        <w:t xml:space="preserve"> </w:t>
      </w:r>
      <w:r w:rsidRPr="00A72055">
        <w:rPr>
          <w:rFonts w:ascii="Arial" w:hAnsi="Arial" w:cs="Arial"/>
          <w:bCs/>
          <w:sz w:val="20"/>
          <w:szCs w:val="20"/>
        </w:rPr>
        <w:t>the</w:t>
      </w:r>
      <w:r w:rsidRPr="00A72055">
        <w:rPr>
          <w:rFonts w:ascii="Arial" w:hAnsi="Arial" w:cs="Arial"/>
          <w:bCs/>
          <w:spacing w:val="-3"/>
          <w:sz w:val="20"/>
          <w:szCs w:val="20"/>
        </w:rPr>
        <w:t xml:space="preserve"> </w:t>
      </w:r>
      <w:r w:rsidRPr="00A72055">
        <w:rPr>
          <w:rFonts w:ascii="Arial" w:hAnsi="Arial" w:cs="Arial"/>
          <w:bCs/>
          <w:sz w:val="20"/>
          <w:szCs w:val="20"/>
        </w:rPr>
        <w:t>recycling</w:t>
      </w:r>
      <w:r w:rsidRPr="00A72055">
        <w:rPr>
          <w:rFonts w:ascii="Arial" w:hAnsi="Arial" w:cs="Arial"/>
          <w:bCs/>
          <w:spacing w:val="-1"/>
          <w:sz w:val="20"/>
          <w:szCs w:val="20"/>
        </w:rPr>
        <w:t xml:space="preserve"> </w:t>
      </w:r>
      <w:r w:rsidRPr="00A72055">
        <w:rPr>
          <w:rFonts w:ascii="Arial" w:hAnsi="Arial" w:cs="Arial"/>
          <w:bCs/>
          <w:sz w:val="20"/>
          <w:szCs w:val="20"/>
        </w:rPr>
        <w:t>of</w:t>
      </w:r>
      <w:r w:rsidRPr="00A72055">
        <w:rPr>
          <w:rFonts w:ascii="Arial" w:hAnsi="Arial" w:cs="Arial"/>
          <w:bCs/>
          <w:spacing w:val="-3"/>
          <w:sz w:val="20"/>
          <w:szCs w:val="20"/>
        </w:rPr>
        <w:t xml:space="preserve"> recyclable </w:t>
      </w:r>
      <w:r w:rsidRPr="00A72055">
        <w:rPr>
          <w:rFonts w:ascii="Arial" w:hAnsi="Arial" w:cs="Arial"/>
          <w:bCs/>
          <w:sz w:val="20"/>
          <w:szCs w:val="20"/>
        </w:rPr>
        <w:t>plastic</w:t>
      </w:r>
      <w:r w:rsidRPr="00A72055">
        <w:rPr>
          <w:rFonts w:ascii="Arial" w:hAnsi="Arial" w:cs="Arial"/>
          <w:bCs/>
          <w:spacing w:val="1"/>
          <w:sz w:val="20"/>
          <w:szCs w:val="20"/>
        </w:rPr>
        <w:t xml:space="preserve"> </w:t>
      </w:r>
      <w:r w:rsidRPr="00A72055">
        <w:rPr>
          <w:rFonts w:ascii="Arial" w:hAnsi="Arial" w:cs="Arial"/>
          <w:bCs/>
          <w:spacing w:val="-2"/>
          <w:sz w:val="20"/>
          <w:szCs w:val="20"/>
        </w:rPr>
        <w:t>waste</w:t>
      </w:r>
    </w:p>
    <w:p w:rsidR="00865CED" w:rsidRPr="00DC76AE" w:rsidRDefault="00865CED" w:rsidP="00AC7C32">
      <w:pPr>
        <w:pStyle w:val="BodyText"/>
        <w:spacing w:before="11"/>
        <w:rPr>
          <w:b/>
          <w:bCs/>
          <w:szCs w:val="20"/>
        </w:rPr>
      </w:pPr>
    </w:p>
    <w:p w:rsidR="00AC7C32" w:rsidRDefault="00865CED" w:rsidP="00AC7C32">
      <w:pPr>
        <w:rPr>
          <w:rFonts w:ascii="Arial" w:hAnsi="Arial" w:cs="Arial"/>
          <w:b/>
          <w:bCs/>
          <w:spacing w:val="-4"/>
          <w:sz w:val="20"/>
          <w:szCs w:val="20"/>
        </w:rPr>
      </w:pPr>
      <w:r w:rsidRPr="00AC7C32">
        <w:rPr>
          <w:rFonts w:ascii="Arial" w:hAnsi="Arial" w:cs="Arial"/>
          <w:b/>
          <w:bCs/>
          <w:spacing w:val="-4"/>
          <w:sz w:val="20"/>
          <w:szCs w:val="20"/>
        </w:rPr>
        <w:t>3.5</w:t>
      </w:r>
      <w:r w:rsidRPr="00AC7C32">
        <w:rPr>
          <w:rFonts w:ascii="Arial" w:hAnsi="Arial" w:cs="Arial"/>
          <w:b/>
          <w:bCs/>
          <w:spacing w:val="-4"/>
          <w:sz w:val="20"/>
          <w:szCs w:val="20"/>
        </w:rPr>
        <w:tab/>
      </w:r>
    </w:p>
    <w:p w:rsidR="00865CED" w:rsidRPr="00AC7C32" w:rsidRDefault="00865CED" w:rsidP="00AC7C32">
      <w:pPr>
        <w:rPr>
          <w:rFonts w:ascii="Arial" w:hAnsi="Arial" w:cs="Arial"/>
          <w:b/>
          <w:bCs/>
          <w:spacing w:val="-4"/>
          <w:sz w:val="20"/>
          <w:szCs w:val="20"/>
        </w:rPr>
      </w:pPr>
      <w:proofErr w:type="spellStart"/>
      <w:r w:rsidRPr="00AC7C32">
        <w:rPr>
          <w:rFonts w:ascii="Arial" w:hAnsi="Arial" w:cs="Arial"/>
          <w:b/>
          <w:bCs/>
          <w:spacing w:val="-4"/>
          <w:sz w:val="20"/>
          <w:szCs w:val="20"/>
        </w:rPr>
        <w:t>brimful</w:t>
      </w:r>
      <w:proofErr w:type="spellEnd"/>
      <w:r w:rsidRPr="00AC7C32">
        <w:rPr>
          <w:rFonts w:ascii="Arial" w:hAnsi="Arial" w:cs="Arial"/>
          <w:b/>
          <w:bCs/>
          <w:spacing w:val="-4"/>
          <w:sz w:val="20"/>
          <w:szCs w:val="20"/>
        </w:rPr>
        <w:t xml:space="preserve"> capacity </w:t>
      </w:r>
    </w:p>
    <w:p w:rsidR="00865CED" w:rsidRPr="003E0D81" w:rsidRDefault="00865CED" w:rsidP="00AC7C32">
      <w:r w:rsidRPr="003E0D81">
        <w:rPr>
          <w:rFonts w:ascii="Arial" w:hAnsi="Arial" w:cs="Arial"/>
          <w:sz w:val="20"/>
          <w:szCs w:val="20"/>
        </w:rPr>
        <w:t>The</w:t>
      </w:r>
      <w:r w:rsidRPr="003E0D81">
        <w:rPr>
          <w:rFonts w:ascii="Arial" w:hAnsi="Arial" w:cs="Arial"/>
          <w:spacing w:val="-3"/>
          <w:sz w:val="20"/>
          <w:szCs w:val="20"/>
        </w:rPr>
        <w:t xml:space="preserve"> </w:t>
      </w:r>
      <w:r w:rsidRPr="003E0D81">
        <w:rPr>
          <w:rFonts w:ascii="Arial" w:hAnsi="Arial" w:cs="Arial"/>
          <w:sz w:val="20"/>
          <w:szCs w:val="20"/>
        </w:rPr>
        <w:t>volume</w:t>
      </w:r>
      <w:r w:rsidRPr="003E0D81">
        <w:rPr>
          <w:rFonts w:ascii="Arial" w:hAnsi="Arial" w:cs="Arial"/>
          <w:spacing w:val="-2"/>
          <w:sz w:val="20"/>
          <w:szCs w:val="20"/>
        </w:rPr>
        <w:t xml:space="preserve"> </w:t>
      </w:r>
      <w:r w:rsidRPr="003E0D81">
        <w:rPr>
          <w:rFonts w:ascii="Arial" w:hAnsi="Arial" w:cs="Arial"/>
          <w:sz w:val="20"/>
          <w:szCs w:val="20"/>
        </w:rPr>
        <w:t>of water</w:t>
      </w:r>
      <w:r w:rsidRPr="003E0D81">
        <w:rPr>
          <w:rFonts w:ascii="Arial" w:hAnsi="Arial" w:cs="Arial"/>
          <w:spacing w:val="-2"/>
          <w:sz w:val="20"/>
          <w:szCs w:val="20"/>
        </w:rPr>
        <w:t xml:space="preserve"> </w:t>
      </w:r>
      <w:r w:rsidRPr="003E0D81">
        <w:rPr>
          <w:rFonts w:ascii="Arial" w:hAnsi="Arial" w:cs="Arial"/>
          <w:sz w:val="20"/>
          <w:szCs w:val="20"/>
        </w:rPr>
        <w:t>required</w:t>
      </w:r>
      <w:r w:rsidRPr="003E0D81">
        <w:rPr>
          <w:rFonts w:ascii="Arial" w:hAnsi="Arial" w:cs="Arial"/>
          <w:spacing w:val="-2"/>
          <w:sz w:val="20"/>
          <w:szCs w:val="20"/>
        </w:rPr>
        <w:t xml:space="preserve"> </w:t>
      </w:r>
      <w:r w:rsidRPr="003E0D81">
        <w:rPr>
          <w:rFonts w:ascii="Arial" w:hAnsi="Arial" w:cs="Arial"/>
          <w:sz w:val="20"/>
          <w:szCs w:val="20"/>
        </w:rPr>
        <w:t>to</w:t>
      </w:r>
      <w:r w:rsidRPr="003E0D81">
        <w:rPr>
          <w:rFonts w:ascii="Arial" w:hAnsi="Arial" w:cs="Arial"/>
          <w:spacing w:val="-2"/>
          <w:sz w:val="20"/>
          <w:szCs w:val="20"/>
        </w:rPr>
        <w:t xml:space="preserve"> </w:t>
      </w:r>
      <w:r w:rsidRPr="003E0D81">
        <w:rPr>
          <w:rFonts w:ascii="Arial" w:hAnsi="Arial" w:cs="Arial"/>
          <w:sz w:val="20"/>
          <w:szCs w:val="20"/>
        </w:rPr>
        <w:t>fill</w:t>
      </w:r>
      <w:r w:rsidRPr="003E0D81">
        <w:rPr>
          <w:rFonts w:ascii="Arial" w:hAnsi="Arial" w:cs="Arial"/>
          <w:spacing w:val="-3"/>
          <w:sz w:val="20"/>
          <w:szCs w:val="20"/>
        </w:rPr>
        <w:t xml:space="preserve"> </w:t>
      </w:r>
      <w:r w:rsidRPr="003E0D81">
        <w:rPr>
          <w:rFonts w:ascii="Arial" w:hAnsi="Arial" w:cs="Arial"/>
          <w:sz w:val="20"/>
          <w:szCs w:val="20"/>
        </w:rPr>
        <w:t>the</w:t>
      </w:r>
      <w:r w:rsidRPr="003E0D81">
        <w:rPr>
          <w:rFonts w:ascii="Arial" w:hAnsi="Arial" w:cs="Arial"/>
          <w:spacing w:val="-3"/>
          <w:sz w:val="20"/>
          <w:szCs w:val="20"/>
        </w:rPr>
        <w:t xml:space="preserve"> </w:t>
      </w:r>
      <w:r w:rsidRPr="003E0D81">
        <w:rPr>
          <w:rFonts w:ascii="Arial" w:hAnsi="Arial" w:cs="Arial"/>
          <w:sz w:val="20"/>
          <w:szCs w:val="20"/>
        </w:rPr>
        <w:t>container</w:t>
      </w:r>
      <w:r w:rsidRPr="003E0D81">
        <w:rPr>
          <w:rFonts w:ascii="Arial" w:hAnsi="Arial" w:cs="Arial"/>
          <w:spacing w:val="-2"/>
          <w:sz w:val="20"/>
          <w:szCs w:val="20"/>
        </w:rPr>
        <w:t xml:space="preserve"> </w:t>
      </w:r>
      <w:r w:rsidRPr="003E0D81">
        <w:rPr>
          <w:rFonts w:ascii="Arial" w:hAnsi="Arial" w:cs="Arial"/>
          <w:sz w:val="20"/>
          <w:szCs w:val="20"/>
        </w:rPr>
        <w:t>completely</w:t>
      </w:r>
      <w:r w:rsidRPr="003E0D81">
        <w:rPr>
          <w:rFonts w:ascii="Arial" w:hAnsi="Arial" w:cs="Arial"/>
          <w:spacing w:val="-5"/>
          <w:sz w:val="20"/>
          <w:szCs w:val="20"/>
        </w:rPr>
        <w:t xml:space="preserve"> </w:t>
      </w:r>
      <w:r w:rsidRPr="003E0D81">
        <w:rPr>
          <w:rFonts w:ascii="Arial" w:hAnsi="Arial" w:cs="Arial"/>
          <w:sz w:val="20"/>
          <w:szCs w:val="20"/>
        </w:rPr>
        <w:t>at</w:t>
      </w:r>
      <w:r w:rsidRPr="003E0D81">
        <w:rPr>
          <w:rFonts w:ascii="Arial" w:hAnsi="Arial" w:cs="Arial"/>
          <w:spacing w:val="-2"/>
          <w:sz w:val="20"/>
          <w:szCs w:val="20"/>
        </w:rPr>
        <w:t xml:space="preserve"> </w:t>
      </w:r>
      <w:r>
        <w:rPr>
          <w:rFonts w:ascii="Arial" w:hAnsi="Arial" w:cs="Arial"/>
          <w:spacing w:val="-5"/>
          <w:sz w:val="20"/>
          <w:szCs w:val="20"/>
        </w:rPr>
        <w:t>25±</w:t>
      </w:r>
      <w:r>
        <w:rPr>
          <w:spacing w:val="-4"/>
        </w:rPr>
        <w:t xml:space="preserve"> </w:t>
      </w:r>
      <w:r w:rsidRPr="00315F11">
        <w:rPr>
          <w:rFonts w:ascii="Arial" w:hAnsi="Arial" w:cs="Arial"/>
          <w:sz w:val="20"/>
          <w:szCs w:val="20"/>
        </w:rPr>
        <w:t>2</w:t>
      </w:r>
      <w:r w:rsidRPr="00315F11">
        <w:rPr>
          <w:rFonts w:ascii="Arial" w:hAnsi="Arial" w:cs="Arial"/>
          <w:sz w:val="20"/>
          <w:szCs w:val="20"/>
          <w:vertAlign w:val="superscript"/>
        </w:rPr>
        <w:t>0</w:t>
      </w:r>
      <w:r w:rsidRPr="00315F11">
        <w:rPr>
          <w:rFonts w:ascii="Arial" w:hAnsi="Arial" w:cs="Arial"/>
          <w:sz w:val="20"/>
          <w:szCs w:val="20"/>
        </w:rPr>
        <w:t>C</w:t>
      </w:r>
      <w:r w:rsidRPr="003E0D81">
        <w:rPr>
          <w:spacing w:val="-4"/>
        </w:rPr>
        <w:t>.</w:t>
      </w:r>
    </w:p>
    <w:p w:rsidR="00865CED" w:rsidRPr="003E0D81" w:rsidRDefault="00865CED" w:rsidP="00AC7C32">
      <w:pPr>
        <w:pStyle w:val="BodyText"/>
        <w:spacing w:before="10"/>
        <w:rPr>
          <w:szCs w:val="20"/>
        </w:rPr>
      </w:pPr>
    </w:p>
    <w:p w:rsidR="00AC7C32" w:rsidRDefault="00865CED" w:rsidP="00AC7C32">
      <w:pPr>
        <w:rPr>
          <w:rFonts w:ascii="Arial" w:hAnsi="Arial" w:cs="Arial"/>
          <w:b/>
          <w:bCs/>
          <w:spacing w:val="-4"/>
          <w:sz w:val="20"/>
          <w:szCs w:val="20"/>
        </w:rPr>
      </w:pPr>
      <w:r w:rsidRPr="00AC7C32">
        <w:rPr>
          <w:rFonts w:ascii="Arial" w:hAnsi="Arial" w:cs="Arial"/>
          <w:b/>
          <w:bCs/>
          <w:spacing w:val="-4"/>
          <w:sz w:val="20"/>
          <w:szCs w:val="20"/>
        </w:rPr>
        <w:t>3.6</w:t>
      </w:r>
      <w:r w:rsidRPr="00AC7C32">
        <w:rPr>
          <w:rFonts w:ascii="Arial" w:hAnsi="Arial" w:cs="Arial"/>
          <w:b/>
          <w:bCs/>
          <w:spacing w:val="-4"/>
          <w:sz w:val="20"/>
          <w:szCs w:val="20"/>
        </w:rPr>
        <w:tab/>
      </w:r>
    </w:p>
    <w:p w:rsidR="00865CED" w:rsidRPr="00AC7C32" w:rsidRDefault="00AC7C32" w:rsidP="00AC7C32">
      <w:pPr>
        <w:rPr>
          <w:rFonts w:ascii="Arial" w:hAnsi="Arial" w:cs="Arial"/>
          <w:b/>
          <w:bCs/>
          <w:spacing w:val="-4"/>
          <w:sz w:val="20"/>
          <w:szCs w:val="20"/>
        </w:rPr>
      </w:pPr>
      <w:r>
        <w:rPr>
          <w:rFonts w:ascii="Arial" w:hAnsi="Arial" w:cs="Arial"/>
          <w:b/>
          <w:bCs/>
          <w:spacing w:val="-4"/>
          <w:sz w:val="20"/>
          <w:szCs w:val="20"/>
        </w:rPr>
        <w:t>f</w:t>
      </w:r>
      <w:r w:rsidR="00865CED" w:rsidRPr="00AC7C32">
        <w:rPr>
          <w:rFonts w:ascii="Arial" w:hAnsi="Arial" w:cs="Arial"/>
          <w:b/>
          <w:bCs/>
          <w:spacing w:val="-4"/>
          <w:sz w:val="20"/>
          <w:szCs w:val="20"/>
        </w:rPr>
        <w:t xml:space="preserve">lake </w:t>
      </w:r>
    </w:p>
    <w:p w:rsidR="00865CED" w:rsidRDefault="00865CED" w:rsidP="00AC7C32">
      <w:pPr>
        <w:rPr>
          <w:rFonts w:ascii="Arial" w:hAnsi="Arial" w:cs="Arial"/>
          <w:sz w:val="20"/>
          <w:szCs w:val="20"/>
        </w:rPr>
      </w:pPr>
      <w:r w:rsidRPr="003F1DEA">
        <w:rPr>
          <w:rFonts w:ascii="Arial" w:hAnsi="Arial" w:cs="Arial"/>
          <w:sz w:val="20"/>
          <w:szCs w:val="20"/>
        </w:rPr>
        <w:t>an aggregate of fragments from grinding an</w:t>
      </w:r>
      <w:r>
        <w:rPr>
          <w:rFonts w:ascii="Arial" w:hAnsi="Arial" w:cs="Arial"/>
          <w:sz w:val="20"/>
          <w:szCs w:val="20"/>
        </w:rPr>
        <w:t>d washing of post-consumer PET</w:t>
      </w:r>
      <w:r w:rsidRPr="003F1DEA">
        <w:rPr>
          <w:rFonts w:ascii="Arial" w:hAnsi="Arial" w:cs="Arial"/>
          <w:sz w:val="20"/>
          <w:szCs w:val="20"/>
        </w:rPr>
        <w:t xml:space="preserve"> or pre consumer industrial PET </w:t>
      </w:r>
    </w:p>
    <w:p w:rsidR="00865CED" w:rsidRDefault="00865CED" w:rsidP="00AC7C32">
      <w:pPr>
        <w:rPr>
          <w:rFonts w:ascii="Arial" w:hAnsi="Arial" w:cs="Arial"/>
          <w:sz w:val="20"/>
          <w:szCs w:val="20"/>
        </w:rPr>
      </w:pPr>
      <w:r w:rsidRPr="00315F11">
        <w:rPr>
          <w:rFonts w:ascii="Arial" w:hAnsi="Arial" w:cs="Arial"/>
          <w:i/>
          <w:sz w:val="16"/>
          <w:szCs w:val="16"/>
        </w:rPr>
        <w:t>NOTE The shape of regrind depends both on the plastics being processed and the</w:t>
      </w:r>
      <w:r w:rsidRPr="00315F11">
        <w:rPr>
          <w:rFonts w:ascii="Arial" w:hAnsi="Arial" w:cs="Arial"/>
          <w:i/>
          <w:spacing w:val="40"/>
          <w:sz w:val="16"/>
          <w:szCs w:val="16"/>
        </w:rPr>
        <w:t xml:space="preserve"> </w:t>
      </w:r>
      <w:r w:rsidRPr="00315F11">
        <w:rPr>
          <w:rFonts w:ascii="Arial" w:hAnsi="Arial" w:cs="Arial"/>
          <w:i/>
          <w:sz w:val="16"/>
          <w:szCs w:val="16"/>
        </w:rPr>
        <w:t>manner of processing.</w:t>
      </w:r>
    </w:p>
    <w:p w:rsidR="00865CED" w:rsidRDefault="00865CED" w:rsidP="00AC7C32">
      <w:pPr>
        <w:rPr>
          <w:rFonts w:ascii="Arial" w:hAnsi="Arial" w:cs="Arial"/>
          <w:sz w:val="20"/>
          <w:szCs w:val="20"/>
        </w:rPr>
      </w:pPr>
    </w:p>
    <w:p w:rsidR="00AC7C32" w:rsidRDefault="00865CED" w:rsidP="00AC7C32">
      <w:pPr>
        <w:rPr>
          <w:rFonts w:ascii="Arial" w:hAnsi="Arial" w:cs="Arial"/>
          <w:b/>
          <w:bCs/>
          <w:spacing w:val="-4"/>
          <w:sz w:val="20"/>
          <w:szCs w:val="20"/>
        </w:rPr>
      </w:pPr>
      <w:r w:rsidRPr="00AC7C32">
        <w:rPr>
          <w:rFonts w:ascii="Arial" w:hAnsi="Arial" w:cs="Arial"/>
          <w:b/>
          <w:bCs/>
          <w:spacing w:val="-4"/>
          <w:sz w:val="20"/>
          <w:szCs w:val="20"/>
        </w:rPr>
        <w:t>3.7</w:t>
      </w:r>
      <w:r w:rsidRPr="00AC7C32">
        <w:rPr>
          <w:rFonts w:ascii="Arial" w:hAnsi="Arial" w:cs="Arial"/>
          <w:b/>
          <w:bCs/>
          <w:spacing w:val="-4"/>
          <w:sz w:val="20"/>
          <w:szCs w:val="20"/>
        </w:rPr>
        <w:tab/>
      </w:r>
    </w:p>
    <w:p w:rsidR="00865CED" w:rsidRPr="00AC7C32" w:rsidRDefault="00865CED" w:rsidP="00AC7C32">
      <w:pPr>
        <w:rPr>
          <w:rFonts w:ascii="Arial" w:hAnsi="Arial" w:cs="Arial"/>
          <w:b/>
          <w:bCs/>
          <w:spacing w:val="-4"/>
          <w:sz w:val="20"/>
          <w:szCs w:val="20"/>
        </w:rPr>
      </w:pPr>
      <w:r w:rsidRPr="00AC7C32">
        <w:rPr>
          <w:rFonts w:ascii="Arial" w:hAnsi="Arial" w:cs="Arial"/>
          <w:b/>
          <w:bCs/>
          <w:spacing w:val="-4"/>
          <w:sz w:val="20"/>
          <w:szCs w:val="20"/>
        </w:rPr>
        <w:t>intrinsic viscosity (IV)</w:t>
      </w:r>
    </w:p>
    <w:p w:rsidR="00865CED" w:rsidRPr="008D5F62" w:rsidRDefault="00865CED" w:rsidP="008D5F62">
      <w:pPr>
        <w:rPr>
          <w:rFonts w:asciiTheme="minorBidi" w:hAnsiTheme="minorBidi" w:cstheme="minorBidi"/>
          <w:sz w:val="20"/>
          <w:szCs w:val="20"/>
        </w:rPr>
      </w:pPr>
      <w:bookmarkStart w:id="3" w:name="_Toc174530078"/>
      <w:r w:rsidRPr="008D5F62">
        <w:rPr>
          <w:rFonts w:asciiTheme="minorBidi" w:hAnsiTheme="minorBidi" w:cstheme="minorBidi"/>
          <w:sz w:val="20"/>
          <w:szCs w:val="20"/>
        </w:rPr>
        <w:t xml:space="preserve">intrinsic viscosity is related to the composition and molecular weight of PET resin and is a common descriptor of PET flowability of the measure of resin molecular </w:t>
      </w:r>
      <w:proofErr w:type="spellStart"/>
      <w:r w:rsidRPr="008D5F62">
        <w:rPr>
          <w:rFonts w:asciiTheme="minorBidi" w:hAnsiTheme="minorBidi" w:cstheme="minorBidi"/>
          <w:sz w:val="20"/>
          <w:szCs w:val="20"/>
        </w:rPr>
        <w:t>weigh</w:t>
      </w:r>
      <w:proofErr w:type="spellEnd"/>
      <w:r w:rsidRPr="008D5F62">
        <w:rPr>
          <w:rFonts w:asciiTheme="minorBidi" w:hAnsiTheme="minorBidi" w:cstheme="minorBidi"/>
          <w:sz w:val="20"/>
          <w:szCs w:val="20"/>
        </w:rPr>
        <w:t xml:space="preserve"> material’s melting point, crystallinity and tensile strength</w:t>
      </w:r>
      <w:bookmarkEnd w:id="3"/>
    </w:p>
    <w:p w:rsidR="00865CED" w:rsidRPr="003E0D81" w:rsidRDefault="00865CED" w:rsidP="00865CED">
      <w:pPr>
        <w:pStyle w:val="BodyText"/>
        <w:spacing w:before="1"/>
        <w:rPr>
          <w:szCs w:val="20"/>
        </w:rPr>
      </w:pPr>
    </w:p>
    <w:p w:rsidR="00865CED" w:rsidRPr="00BA60D9" w:rsidRDefault="00865CED" w:rsidP="00BA60D9">
      <w:pPr>
        <w:pStyle w:val="Heading1"/>
        <w:numPr>
          <w:ilvl w:val="0"/>
          <w:numId w:val="21"/>
        </w:numPr>
        <w:tabs>
          <w:tab w:val="left" w:pos="940"/>
          <w:tab w:val="left" w:pos="941"/>
        </w:tabs>
        <w:spacing w:before="78"/>
        <w:ind w:left="1648" w:hanging="1468"/>
        <w:jc w:val="left"/>
        <w:rPr>
          <w:rFonts w:ascii="Arial" w:hAnsi="Arial" w:cs="Arial"/>
          <w:spacing w:val="-2"/>
        </w:rPr>
      </w:pPr>
      <w:bookmarkStart w:id="4" w:name="_Toc174531432"/>
      <w:r w:rsidRPr="00E31B9F">
        <w:rPr>
          <w:rFonts w:ascii="Arial" w:hAnsi="Arial" w:cs="Arial"/>
          <w:spacing w:val="-2"/>
        </w:rPr>
        <w:t>Requirements</w:t>
      </w:r>
      <w:bookmarkEnd w:id="4"/>
    </w:p>
    <w:p w:rsidR="00865CED" w:rsidRPr="003E0D81" w:rsidRDefault="00865CED" w:rsidP="00865CED">
      <w:pPr>
        <w:pStyle w:val="BodyText"/>
        <w:spacing w:before="11"/>
        <w:rPr>
          <w:b/>
          <w:szCs w:val="20"/>
        </w:rPr>
      </w:pPr>
    </w:p>
    <w:p w:rsidR="00865CED" w:rsidRPr="00D52569" w:rsidRDefault="00865CED" w:rsidP="00865CED">
      <w:pPr>
        <w:pStyle w:val="ListParagraph"/>
        <w:widowControl w:val="0"/>
        <w:numPr>
          <w:ilvl w:val="1"/>
          <w:numId w:val="21"/>
        </w:numPr>
        <w:tabs>
          <w:tab w:val="left" w:pos="940"/>
          <w:tab w:val="left" w:pos="941"/>
        </w:tabs>
        <w:autoSpaceDE w:val="0"/>
        <w:autoSpaceDN w:val="0"/>
        <w:ind w:hanging="721"/>
        <w:rPr>
          <w:rFonts w:ascii="Arial" w:hAnsi="Arial" w:cs="Arial"/>
          <w:b/>
          <w:sz w:val="20"/>
          <w:szCs w:val="20"/>
        </w:rPr>
      </w:pPr>
      <w:r w:rsidRPr="00D52569">
        <w:rPr>
          <w:rFonts w:ascii="Arial" w:hAnsi="Arial" w:cs="Arial"/>
          <w:b/>
          <w:spacing w:val="-2"/>
          <w:sz w:val="20"/>
          <w:szCs w:val="20"/>
        </w:rPr>
        <w:t>General requirements</w:t>
      </w:r>
    </w:p>
    <w:p w:rsidR="00865CED" w:rsidRPr="00D52569" w:rsidRDefault="00865CED" w:rsidP="00865CED">
      <w:pPr>
        <w:pStyle w:val="BodyText"/>
        <w:ind w:left="219"/>
        <w:jc w:val="both"/>
        <w:rPr>
          <w:rFonts w:ascii="Arial" w:hAnsi="Arial" w:cs="Arial"/>
          <w:b/>
          <w:sz w:val="20"/>
          <w:szCs w:val="20"/>
        </w:rPr>
      </w:pPr>
      <w:r w:rsidRPr="00D52569">
        <w:rPr>
          <w:rFonts w:ascii="Arial" w:hAnsi="Arial" w:cs="Arial"/>
          <w:b/>
          <w:sz w:val="20"/>
          <w:szCs w:val="20"/>
        </w:rPr>
        <w:t xml:space="preserve">4.1.1 </w:t>
      </w:r>
      <w:r w:rsidRPr="00D52569">
        <w:rPr>
          <w:rFonts w:ascii="Arial" w:hAnsi="Arial" w:cs="Arial"/>
          <w:sz w:val="20"/>
          <w:szCs w:val="20"/>
        </w:rPr>
        <w:t>The recycled polyethylene terephthalate (</w:t>
      </w:r>
      <w:proofErr w:type="spellStart"/>
      <w:r w:rsidRPr="00D52569">
        <w:rPr>
          <w:rFonts w:ascii="Arial" w:hAnsi="Arial" w:cs="Arial"/>
          <w:sz w:val="20"/>
          <w:szCs w:val="20"/>
        </w:rPr>
        <w:t>rPET</w:t>
      </w:r>
      <w:proofErr w:type="spellEnd"/>
      <w:proofErr w:type="gramStart"/>
      <w:r w:rsidRPr="00D52569">
        <w:rPr>
          <w:rFonts w:ascii="Arial" w:hAnsi="Arial" w:cs="Arial"/>
          <w:sz w:val="20"/>
          <w:szCs w:val="20"/>
        </w:rPr>
        <w:t>);shall</w:t>
      </w:r>
      <w:proofErr w:type="gramEnd"/>
      <w:r w:rsidRPr="00D52569">
        <w:rPr>
          <w:rFonts w:ascii="Arial" w:hAnsi="Arial" w:cs="Arial"/>
          <w:sz w:val="20"/>
          <w:szCs w:val="20"/>
        </w:rPr>
        <w:t xml:space="preserve"> be manufactured in compliance with good manufacturing practice so that, under normal or foreseeable conditions of use, they do not transfer their constituents to f</w:t>
      </w:r>
      <w:r w:rsidRPr="00D52569">
        <w:rPr>
          <w:rFonts w:ascii="Arial" w:hAnsi="Arial" w:cs="Arial"/>
          <w:b/>
          <w:sz w:val="20"/>
          <w:szCs w:val="20"/>
        </w:rPr>
        <w:t xml:space="preserve">ood in quantities which could </w:t>
      </w:r>
      <w:r w:rsidRPr="00D52569">
        <w:rPr>
          <w:rFonts w:ascii="Arial" w:hAnsi="Arial" w:cs="Arial"/>
          <w:sz w:val="20"/>
          <w:szCs w:val="20"/>
        </w:rPr>
        <w:t>endanger human health</w:t>
      </w:r>
    </w:p>
    <w:p w:rsidR="00865CED" w:rsidRDefault="00865CED" w:rsidP="00865CED">
      <w:pPr>
        <w:pStyle w:val="ListParagraph"/>
        <w:widowControl w:val="0"/>
        <w:tabs>
          <w:tab w:val="left" w:pos="941"/>
        </w:tabs>
        <w:autoSpaceDE w:val="0"/>
        <w:autoSpaceDN w:val="0"/>
        <w:ind w:left="220" w:right="1177"/>
        <w:rPr>
          <w:rFonts w:ascii="Arial" w:hAnsi="Arial" w:cs="Arial"/>
          <w:sz w:val="20"/>
          <w:szCs w:val="20"/>
        </w:rPr>
      </w:pPr>
    </w:p>
    <w:p w:rsidR="00865CED" w:rsidRDefault="00865CED" w:rsidP="00865CED">
      <w:pPr>
        <w:pStyle w:val="ListParagraph"/>
        <w:widowControl w:val="0"/>
        <w:tabs>
          <w:tab w:val="left" w:pos="941"/>
        </w:tabs>
        <w:autoSpaceDE w:val="0"/>
        <w:autoSpaceDN w:val="0"/>
        <w:ind w:left="220" w:right="1177"/>
        <w:jc w:val="both"/>
        <w:rPr>
          <w:rFonts w:ascii="Arial" w:hAnsi="Arial" w:cs="Arial"/>
          <w:sz w:val="20"/>
          <w:szCs w:val="20"/>
        </w:rPr>
      </w:pPr>
      <w:r w:rsidRPr="003E0D81">
        <w:rPr>
          <w:rFonts w:ascii="Arial" w:hAnsi="Arial" w:cs="Arial"/>
          <w:sz w:val="20"/>
          <w:szCs w:val="20"/>
        </w:rPr>
        <w:t>The</w:t>
      </w:r>
      <w:r w:rsidRPr="003E0D81">
        <w:rPr>
          <w:rFonts w:ascii="Arial" w:hAnsi="Arial" w:cs="Arial"/>
          <w:spacing w:val="40"/>
          <w:sz w:val="20"/>
          <w:szCs w:val="20"/>
        </w:rPr>
        <w:t xml:space="preserve"> </w:t>
      </w:r>
      <w:proofErr w:type="spellStart"/>
      <w:r w:rsidRPr="003E0D81">
        <w:rPr>
          <w:rFonts w:ascii="Arial" w:hAnsi="Arial" w:cs="Arial"/>
          <w:sz w:val="20"/>
          <w:szCs w:val="20"/>
        </w:rPr>
        <w:t>rPET</w:t>
      </w:r>
      <w:proofErr w:type="spellEnd"/>
      <w:r w:rsidRPr="003E0D81">
        <w:rPr>
          <w:rFonts w:ascii="Arial" w:hAnsi="Arial" w:cs="Arial"/>
          <w:spacing w:val="40"/>
          <w:sz w:val="20"/>
          <w:szCs w:val="20"/>
        </w:rPr>
        <w:t xml:space="preserve"> </w:t>
      </w:r>
      <w:r w:rsidRPr="003E0D81">
        <w:rPr>
          <w:rFonts w:ascii="Arial" w:hAnsi="Arial" w:cs="Arial"/>
          <w:sz w:val="20"/>
          <w:szCs w:val="20"/>
        </w:rPr>
        <w:t>resins</w:t>
      </w:r>
      <w:r w:rsidRPr="003E0D81">
        <w:rPr>
          <w:rFonts w:ascii="Arial" w:hAnsi="Arial" w:cs="Arial"/>
          <w:spacing w:val="40"/>
          <w:sz w:val="20"/>
          <w:szCs w:val="20"/>
        </w:rPr>
        <w:t xml:space="preserve"> </w:t>
      </w:r>
      <w:r w:rsidRPr="003E0D81">
        <w:rPr>
          <w:rFonts w:ascii="Arial" w:hAnsi="Arial" w:cs="Arial"/>
          <w:sz w:val="20"/>
          <w:szCs w:val="20"/>
        </w:rPr>
        <w:t>shall</w:t>
      </w:r>
      <w:r w:rsidRPr="003E0D81">
        <w:rPr>
          <w:rFonts w:ascii="Arial" w:hAnsi="Arial" w:cs="Arial"/>
          <w:spacing w:val="40"/>
          <w:sz w:val="20"/>
          <w:szCs w:val="20"/>
        </w:rPr>
        <w:t xml:space="preserve"> </w:t>
      </w:r>
      <w:r w:rsidRPr="003E0D81">
        <w:rPr>
          <w:rFonts w:ascii="Arial" w:hAnsi="Arial" w:cs="Arial"/>
          <w:sz w:val="20"/>
          <w:szCs w:val="20"/>
        </w:rPr>
        <w:t>be</w:t>
      </w:r>
      <w:r w:rsidRPr="003E0D81">
        <w:rPr>
          <w:rFonts w:ascii="Arial" w:hAnsi="Arial" w:cs="Arial"/>
          <w:spacing w:val="40"/>
          <w:sz w:val="20"/>
          <w:szCs w:val="20"/>
        </w:rPr>
        <w:t xml:space="preserve"> </w:t>
      </w:r>
      <w:r w:rsidRPr="003E0D81">
        <w:rPr>
          <w:rFonts w:ascii="Arial" w:hAnsi="Arial" w:cs="Arial"/>
          <w:sz w:val="20"/>
          <w:szCs w:val="20"/>
        </w:rPr>
        <w:t>made</w:t>
      </w:r>
      <w:r w:rsidRPr="003E0D81">
        <w:rPr>
          <w:rFonts w:ascii="Arial" w:hAnsi="Arial" w:cs="Arial"/>
          <w:spacing w:val="40"/>
          <w:sz w:val="20"/>
          <w:szCs w:val="20"/>
        </w:rPr>
        <w:t xml:space="preserve"> </w:t>
      </w:r>
      <w:r w:rsidRPr="003E0D81">
        <w:rPr>
          <w:rFonts w:ascii="Arial" w:hAnsi="Arial" w:cs="Arial"/>
          <w:sz w:val="20"/>
          <w:szCs w:val="20"/>
        </w:rPr>
        <w:t>from</w:t>
      </w:r>
      <w:r w:rsidRPr="003E0D81">
        <w:rPr>
          <w:rFonts w:ascii="Arial" w:hAnsi="Arial" w:cs="Arial"/>
          <w:spacing w:val="40"/>
          <w:sz w:val="20"/>
          <w:szCs w:val="20"/>
        </w:rPr>
        <w:t xml:space="preserve"> </w:t>
      </w:r>
      <w:r w:rsidRPr="003E0D81">
        <w:rPr>
          <w:rFonts w:ascii="Arial" w:hAnsi="Arial" w:cs="Arial"/>
          <w:sz w:val="20"/>
          <w:szCs w:val="20"/>
        </w:rPr>
        <w:t>flakes,</w:t>
      </w:r>
      <w:r w:rsidRPr="003E0D81">
        <w:rPr>
          <w:rFonts w:ascii="Arial" w:hAnsi="Arial" w:cs="Arial"/>
          <w:spacing w:val="40"/>
          <w:sz w:val="20"/>
          <w:szCs w:val="20"/>
        </w:rPr>
        <w:t xml:space="preserve"> </w:t>
      </w:r>
      <w:r w:rsidRPr="003E0D81">
        <w:rPr>
          <w:rFonts w:ascii="Arial" w:hAnsi="Arial" w:cs="Arial"/>
          <w:sz w:val="20"/>
          <w:szCs w:val="20"/>
        </w:rPr>
        <w:t>chips</w:t>
      </w:r>
      <w:r w:rsidRPr="003E0D81">
        <w:rPr>
          <w:rFonts w:ascii="Arial" w:hAnsi="Arial" w:cs="Arial"/>
          <w:spacing w:val="40"/>
          <w:sz w:val="20"/>
          <w:szCs w:val="20"/>
        </w:rPr>
        <w:t xml:space="preserve"> </w:t>
      </w:r>
      <w:r w:rsidRPr="003E0D81">
        <w:rPr>
          <w:rFonts w:ascii="Arial" w:hAnsi="Arial" w:cs="Arial"/>
          <w:sz w:val="20"/>
          <w:szCs w:val="20"/>
        </w:rPr>
        <w:t>and</w:t>
      </w:r>
      <w:r w:rsidRPr="003E0D81">
        <w:rPr>
          <w:rFonts w:ascii="Arial" w:hAnsi="Arial" w:cs="Arial"/>
          <w:spacing w:val="40"/>
          <w:sz w:val="20"/>
          <w:szCs w:val="20"/>
        </w:rPr>
        <w:t xml:space="preserve"> </w:t>
      </w:r>
      <w:r w:rsidRPr="003E0D81">
        <w:rPr>
          <w:rFonts w:ascii="Arial" w:hAnsi="Arial" w:cs="Arial"/>
          <w:sz w:val="20"/>
          <w:szCs w:val="20"/>
        </w:rPr>
        <w:t>pellets</w:t>
      </w:r>
      <w:r w:rsidRPr="003E0D81">
        <w:rPr>
          <w:rFonts w:ascii="Arial" w:hAnsi="Arial" w:cs="Arial"/>
          <w:spacing w:val="40"/>
          <w:sz w:val="20"/>
          <w:szCs w:val="20"/>
        </w:rPr>
        <w:t xml:space="preserve"> </w:t>
      </w:r>
      <w:r w:rsidRPr="003E0D81">
        <w:rPr>
          <w:rFonts w:ascii="Arial" w:hAnsi="Arial" w:cs="Arial"/>
          <w:sz w:val="20"/>
          <w:szCs w:val="20"/>
        </w:rPr>
        <w:t>of</w:t>
      </w:r>
      <w:r w:rsidRPr="003E0D81">
        <w:rPr>
          <w:rFonts w:ascii="Arial" w:hAnsi="Arial" w:cs="Arial"/>
          <w:spacing w:val="40"/>
          <w:sz w:val="20"/>
          <w:szCs w:val="20"/>
        </w:rPr>
        <w:t xml:space="preserve"> </w:t>
      </w:r>
      <w:r>
        <w:rPr>
          <w:rFonts w:ascii="Arial" w:hAnsi="Arial" w:cs="Arial"/>
          <w:sz w:val="20"/>
          <w:szCs w:val="20"/>
        </w:rPr>
        <w:t xml:space="preserve">carefully selected food </w:t>
      </w:r>
      <w:r w:rsidRPr="003E0D81">
        <w:rPr>
          <w:rFonts w:ascii="Arial" w:hAnsi="Arial" w:cs="Arial"/>
          <w:sz w:val="20"/>
          <w:szCs w:val="20"/>
        </w:rPr>
        <w:t>grade PET bottles that are either coloured, clear or transparent.</w:t>
      </w:r>
    </w:p>
    <w:p w:rsidR="00865CED" w:rsidRDefault="00865CED" w:rsidP="00865CED">
      <w:pPr>
        <w:pStyle w:val="ListParagraph"/>
        <w:widowControl w:val="0"/>
        <w:tabs>
          <w:tab w:val="left" w:pos="941"/>
        </w:tabs>
        <w:autoSpaceDE w:val="0"/>
        <w:autoSpaceDN w:val="0"/>
        <w:ind w:left="940" w:right="1177"/>
        <w:rPr>
          <w:rFonts w:ascii="Arial" w:hAnsi="Arial" w:cs="Arial"/>
          <w:b/>
          <w:sz w:val="20"/>
          <w:szCs w:val="20"/>
        </w:rPr>
      </w:pPr>
    </w:p>
    <w:p w:rsidR="00865CED" w:rsidRDefault="00865CED" w:rsidP="00865CED">
      <w:pPr>
        <w:pStyle w:val="ListParagraph"/>
        <w:widowControl w:val="0"/>
        <w:numPr>
          <w:ilvl w:val="1"/>
          <w:numId w:val="21"/>
        </w:numPr>
        <w:tabs>
          <w:tab w:val="left" w:pos="941"/>
        </w:tabs>
        <w:autoSpaceDE w:val="0"/>
        <w:autoSpaceDN w:val="0"/>
        <w:ind w:right="1177"/>
        <w:rPr>
          <w:rFonts w:ascii="Arial" w:hAnsi="Arial" w:cs="Arial"/>
          <w:b/>
          <w:sz w:val="20"/>
          <w:szCs w:val="20"/>
        </w:rPr>
      </w:pPr>
      <w:r w:rsidRPr="00315F11">
        <w:rPr>
          <w:rFonts w:ascii="Arial" w:hAnsi="Arial" w:cs="Arial"/>
          <w:b/>
          <w:sz w:val="20"/>
          <w:szCs w:val="20"/>
        </w:rPr>
        <w:t>Materials</w:t>
      </w:r>
    </w:p>
    <w:p w:rsidR="00865CED" w:rsidRPr="006A2CD0" w:rsidRDefault="00865CED" w:rsidP="00865CED">
      <w:pPr>
        <w:pStyle w:val="ListParagraph"/>
        <w:widowControl w:val="0"/>
        <w:tabs>
          <w:tab w:val="left" w:pos="941"/>
        </w:tabs>
        <w:autoSpaceDE w:val="0"/>
        <w:autoSpaceDN w:val="0"/>
        <w:ind w:left="940" w:right="1177"/>
        <w:rPr>
          <w:rFonts w:ascii="Arial" w:hAnsi="Arial" w:cs="Arial"/>
          <w:b/>
          <w:sz w:val="20"/>
          <w:szCs w:val="20"/>
        </w:rPr>
      </w:pPr>
      <w:proofErr w:type="spellStart"/>
      <w:r w:rsidRPr="006A2CD0">
        <w:rPr>
          <w:szCs w:val="20"/>
        </w:rPr>
        <w:t>rPET</w:t>
      </w:r>
      <w:proofErr w:type="spellEnd"/>
      <w:r w:rsidRPr="006A2CD0">
        <w:rPr>
          <w:szCs w:val="20"/>
        </w:rPr>
        <w:t xml:space="preserve"> bottles shall be made from materials that comply with specifications below</w:t>
      </w:r>
    </w:p>
    <w:p w:rsidR="00865CED" w:rsidRPr="003E0D81" w:rsidRDefault="00865CED" w:rsidP="00865CED">
      <w:pPr>
        <w:pStyle w:val="ListParagraph"/>
        <w:widowControl w:val="0"/>
        <w:numPr>
          <w:ilvl w:val="2"/>
          <w:numId w:val="21"/>
        </w:numPr>
        <w:tabs>
          <w:tab w:val="left" w:pos="886"/>
        </w:tabs>
        <w:autoSpaceDE w:val="0"/>
        <w:autoSpaceDN w:val="0"/>
        <w:ind w:right="1176" w:firstLine="0"/>
        <w:rPr>
          <w:rFonts w:ascii="Arial" w:hAnsi="Arial" w:cs="Arial"/>
          <w:sz w:val="20"/>
          <w:szCs w:val="20"/>
        </w:rPr>
      </w:pPr>
      <w:r w:rsidRPr="003E0D81">
        <w:rPr>
          <w:rFonts w:ascii="Arial" w:hAnsi="Arial" w:cs="Arial"/>
          <w:sz w:val="20"/>
          <w:szCs w:val="20"/>
        </w:rPr>
        <w:t>The</w:t>
      </w:r>
      <w:r w:rsidRPr="003E0D81">
        <w:rPr>
          <w:rFonts w:ascii="Arial" w:hAnsi="Arial" w:cs="Arial"/>
          <w:spacing w:val="40"/>
          <w:sz w:val="20"/>
          <w:szCs w:val="20"/>
        </w:rPr>
        <w:t xml:space="preserve"> </w:t>
      </w:r>
      <w:r w:rsidRPr="003E0D81">
        <w:rPr>
          <w:rFonts w:ascii="Arial" w:hAnsi="Arial" w:cs="Arial"/>
          <w:sz w:val="20"/>
          <w:szCs w:val="20"/>
        </w:rPr>
        <w:t>flakes</w:t>
      </w:r>
      <w:r w:rsidRPr="003E0D81">
        <w:rPr>
          <w:rFonts w:ascii="Arial" w:hAnsi="Arial" w:cs="Arial"/>
          <w:spacing w:val="40"/>
          <w:sz w:val="20"/>
          <w:szCs w:val="20"/>
        </w:rPr>
        <w:t xml:space="preserve"> </w:t>
      </w:r>
      <w:r w:rsidRPr="003E0D81">
        <w:rPr>
          <w:rFonts w:ascii="Arial" w:hAnsi="Arial" w:cs="Arial"/>
          <w:sz w:val="20"/>
          <w:szCs w:val="20"/>
        </w:rPr>
        <w:t>from</w:t>
      </w:r>
      <w:r w:rsidRPr="003E0D81">
        <w:rPr>
          <w:rFonts w:ascii="Arial" w:hAnsi="Arial" w:cs="Arial"/>
          <w:spacing w:val="40"/>
          <w:sz w:val="20"/>
          <w:szCs w:val="20"/>
        </w:rPr>
        <w:t xml:space="preserve"> </w:t>
      </w:r>
      <w:r w:rsidRPr="003E0D81">
        <w:rPr>
          <w:rFonts w:ascii="Arial" w:hAnsi="Arial" w:cs="Arial"/>
          <w:sz w:val="20"/>
          <w:szCs w:val="20"/>
        </w:rPr>
        <w:t>the</w:t>
      </w:r>
      <w:r w:rsidRPr="003E0D81">
        <w:rPr>
          <w:rFonts w:ascii="Arial" w:hAnsi="Arial" w:cs="Arial"/>
          <w:spacing w:val="40"/>
          <w:sz w:val="20"/>
          <w:szCs w:val="20"/>
        </w:rPr>
        <w:t xml:space="preserve"> </w:t>
      </w:r>
      <w:r w:rsidRPr="003E0D81">
        <w:rPr>
          <w:rFonts w:ascii="Arial" w:hAnsi="Arial" w:cs="Arial"/>
          <w:sz w:val="20"/>
          <w:szCs w:val="20"/>
        </w:rPr>
        <w:t>PET</w:t>
      </w:r>
      <w:r w:rsidRPr="003E0D81">
        <w:rPr>
          <w:rFonts w:ascii="Arial" w:hAnsi="Arial" w:cs="Arial"/>
          <w:spacing w:val="40"/>
          <w:sz w:val="20"/>
          <w:szCs w:val="20"/>
        </w:rPr>
        <w:t xml:space="preserve"> </w:t>
      </w:r>
      <w:r w:rsidRPr="003E0D81">
        <w:rPr>
          <w:rFonts w:ascii="Arial" w:hAnsi="Arial" w:cs="Arial"/>
          <w:sz w:val="20"/>
          <w:szCs w:val="20"/>
        </w:rPr>
        <w:t>bottles</w:t>
      </w:r>
      <w:r w:rsidRPr="003E0D81">
        <w:rPr>
          <w:rFonts w:ascii="Arial" w:hAnsi="Arial" w:cs="Arial"/>
          <w:spacing w:val="40"/>
          <w:sz w:val="20"/>
          <w:szCs w:val="20"/>
        </w:rPr>
        <w:t xml:space="preserve"> </w:t>
      </w:r>
      <w:r w:rsidRPr="003E0D81">
        <w:rPr>
          <w:rFonts w:ascii="Arial" w:hAnsi="Arial" w:cs="Arial"/>
          <w:sz w:val="20"/>
          <w:szCs w:val="20"/>
        </w:rPr>
        <w:t>when</w:t>
      </w:r>
      <w:r w:rsidRPr="003E0D81">
        <w:rPr>
          <w:rFonts w:ascii="Arial" w:hAnsi="Arial" w:cs="Arial"/>
          <w:spacing w:val="40"/>
          <w:sz w:val="20"/>
          <w:szCs w:val="20"/>
        </w:rPr>
        <w:t xml:space="preserve"> </w:t>
      </w:r>
      <w:r w:rsidRPr="003E0D81">
        <w:rPr>
          <w:rFonts w:ascii="Arial" w:hAnsi="Arial" w:cs="Arial"/>
          <w:sz w:val="20"/>
          <w:szCs w:val="20"/>
        </w:rPr>
        <w:t>tested</w:t>
      </w:r>
      <w:r w:rsidRPr="003E0D81">
        <w:rPr>
          <w:rFonts w:ascii="Arial" w:hAnsi="Arial" w:cs="Arial"/>
          <w:spacing w:val="40"/>
          <w:sz w:val="20"/>
          <w:szCs w:val="20"/>
        </w:rPr>
        <w:t xml:space="preserve"> </w:t>
      </w:r>
      <w:r w:rsidRPr="003E0D81">
        <w:rPr>
          <w:rFonts w:ascii="Arial" w:hAnsi="Arial" w:cs="Arial"/>
          <w:sz w:val="20"/>
          <w:szCs w:val="20"/>
        </w:rPr>
        <w:t>shall</w:t>
      </w:r>
      <w:r w:rsidRPr="003E0D81">
        <w:rPr>
          <w:rFonts w:ascii="Arial" w:hAnsi="Arial" w:cs="Arial"/>
          <w:spacing w:val="40"/>
          <w:sz w:val="20"/>
          <w:szCs w:val="20"/>
        </w:rPr>
        <w:t xml:space="preserve"> </w:t>
      </w:r>
      <w:r w:rsidRPr="003E0D81">
        <w:rPr>
          <w:rFonts w:ascii="Arial" w:hAnsi="Arial" w:cs="Arial"/>
          <w:sz w:val="20"/>
          <w:szCs w:val="20"/>
        </w:rPr>
        <w:t>meet</w:t>
      </w:r>
      <w:r w:rsidRPr="003E0D81">
        <w:rPr>
          <w:rFonts w:ascii="Arial" w:hAnsi="Arial" w:cs="Arial"/>
          <w:spacing w:val="40"/>
          <w:sz w:val="20"/>
          <w:szCs w:val="20"/>
        </w:rPr>
        <w:t xml:space="preserve"> </w:t>
      </w:r>
      <w:r w:rsidRPr="003E0D81">
        <w:rPr>
          <w:rFonts w:ascii="Arial" w:hAnsi="Arial" w:cs="Arial"/>
          <w:sz w:val="20"/>
          <w:szCs w:val="20"/>
        </w:rPr>
        <w:t>the</w:t>
      </w:r>
      <w:r w:rsidRPr="003E0D81">
        <w:rPr>
          <w:rFonts w:ascii="Arial" w:hAnsi="Arial" w:cs="Arial"/>
          <w:spacing w:val="40"/>
          <w:sz w:val="20"/>
          <w:szCs w:val="20"/>
        </w:rPr>
        <w:t xml:space="preserve"> </w:t>
      </w:r>
      <w:r>
        <w:rPr>
          <w:rFonts w:ascii="Arial" w:hAnsi="Arial" w:cs="Arial"/>
          <w:sz w:val="20"/>
          <w:szCs w:val="20"/>
        </w:rPr>
        <w:t>specification outlined in Table1</w:t>
      </w:r>
    </w:p>
    <w:p w:rsidR="00865CED" w:rsidRPr="003E0D81" w:rsidRDefault="00865CED" w:rsidP="00865CED">
      <w:pPr>
        <w:pStyle w:val="BodyText"/>
        <w:spacing w:before="9"/>
        <w:rPr>
          <w:szCs w:val="20"/>
        </w:rPr>
      </w:pPr>
    </w:p>
    <w:p w:rsidR="00865CED" w:rsidRPr="00315F11" w:rsidRDefault="00865CED" w:rsidP="00865CED">
      <w:pPr>
        <w:spacing w:before="1"/>
        <w:ind w:left="220" w:right="1174"/>
        <w:jc w:val="both"/>
        <w:rPr>
          <w:rFonts w:ascii="Arial" w:hAnsi="Arial" w:cs="Arial"/>
          <w:i/>
          <w:sz w:val="16"/>
          <w:szCs w:val="16"/>
        </w:rPr>
      </w:pPr>
      <w:r w:rsidRPr="00315F11">
        <w:rPr>
          <w:rFonts w:ascii="Arial" w:hAnsi="Arial" w:cs="Arial"/>
          <w:i/>
          <w:sz w:val="16"/>
          <w:szCs w:val="16"/>
        </w:rPr>
        <w:t xml:space="preserve">Note: A certificate of analysis including the test result for each batch of flakes, the sampling method and the number of </w:t>
      </w:r>
      <w:proofErr w:type="gramStart"/>
      <w:r w:rsidRPr="00315F11">
        <w:rPr>
          <w:rFonts w:ascii="Arial" w:hAnsi="Arial" w:cs="Arial"/>
          <w:i/>
          <w:sz w:val="16"/>
          <w:szCs w:val="16"/>
        </w:rPr>
        <w:t>replicate</w:t>
      </w:r>
      <w:proofErr w:type="gramEnd"/>
      <w:r w:rsidRPr="00315F11">
        <w:rPr>
          <w:rFonts w:ascii="Arial" w:hAnsi="Arial" w:cs="Arial"/>
          <w:i/>
          <w:sz w:val="16"/>
          <w:szCs w:val="16"/>
        </w:rPr>
        <w:t xml:space="preserve"> shall be retained.</w:t>
      </w:r>
    </w:p>
    <w:p w:rsidR="00865CED" w:rsidRPr="003E0D81" w:rsidRDefault="00865CED" w:rsidP="00865CED">
      <w:pPr>
        <w:pStyle w:val="BodyText"/>
        <w:spacing w:before="2"/>
        <w:rPr>
          <w:i/>
          <w:szCs w:val="20"/>
        </w:rPr>
      </w:pPr>
    </w:p>
    <w:p w:rsidR="00865CED" w:rsidRPr="003E0D81" w:rsidRDefault="00865CED" w:rsidP="00865CED">
      <w:pPr>
        <w:spacing w:after="5"/>
        <w:ind w:left="2207"/>
        <w:rPr>
          <w:rFonts w:ascii="Arial" w:hAnsi="Arial" w:cs="Arial"/>
          <w:b/>
          <w:sz w:val="20"/>
          <w:szCs w:val="20"/>
        </w:rPr>
      </w:pPr>
      <w:r w:rsidRPr="003E0D81">
        <w:rPr>
          <w:rFonts w:ascii="Arial" w:hAnsi="Arial" w:cs="Arial"/>
          <w:b/>
          <w:sz w:val="20"/>
          <w:szCs w:val="20"/>
        </w:rPr>
        <w:t>Table</w:t>
      </w:r>
      <w:r w:rsidRPr="003E0D81">
        <w:rPr>
          <w:rFonts w:ascii="Arial" w:hAnsi="Arial" w:cs="Arial"/>
          <w:b/>
          <w:spacing w:val="-6"/>
          <w:sz w:val="20"/>
          <w:szCs w:val="20"/>
        </w:rPr>
        <w:t xml:space="preserve"> </w:t>
      </w:r>
      <w:r w:rsidRPr="003E0D81">
        <w:rPr>
          <w:rFonts w:ascii="Arial" w:hAnsi="Arial" w:cs="Arial"/>
          <w:b/>
          <w:sz w:val="20"/>
          <w:szCs w:val="20"/>
        </w:rPr>
        <w:t>1:</w:t>
      </w:r>
      <w:r w:rsidRPr="003E0D81">
        <w:rPr>
          <w:rFonts w:ascii="Arial" w:hAnsi="Arial" w:cs="Arial"/>
          <w:b/>
          <w:spacing w:val="-7"/>
          <w:sz w:val="20"/>
          <w:szCs w:val="20"/>
        </w:rPr>
        <w:t xml:space="preserve"> </w:t>
      </w:r>
      <w:r w:rsidRPr="003E0D81">
        <w:rPr>
          <w:rFonts w:ascii="Arial" w:hAnsi="Arial" w:cs="Arial"/>
          <w:b/>
          <w:sz w:val="20"/>
          <w:szCs w:val="20"/>
        </w:rPr>
        <w:t>Quality</w:t>
      </w:r>
      <w:r w:rsidRPr="003E0D81">
        <w:rPr>
          <w:rFonts w:ascii="Arial" w:hAnsi="Arial" w:cs="Arial"/>
          <w:b/>
          <w:spacing w:val="-12"/>
          <w:sz w:val="20"/>
          <w:szCs w:val="20"/>
        </w:rPr>
        <w:t xml:space="preserve"> </w:t>
      </w:r>
      <w:r w:rsidRPr="003E0D81">
        <w:rPr>
          <w:rFonts w:ascii="Arial" w:hAnsi="Arial" w:cs="Arial"/>
          <w:b/>
          <w:sz w:val="20"/>
          <w:szCs w:val="20"/>
        </w:rPr>
        <w:t>Requirement</w:t>
      </w:r>
      <w:r w:rsidRPr="003E0D81">
        <w:rPr>
          <w:rFonts w:ascii="Arial" w:hAnsi="Arial" w:cs="Arial"/>
          <w:b/>
          <w:spacing w:val="-7"/>
          <w:sz w:val="20"/>
          <w:szCs w:val="20"/>
        </w:rPr>
        <w:t xml:space="preserve"> </w:t>
      </w:r>
      <w:r w:rsidRPr="003E0D81">
        <w:rPr>
          <w:rFonts w:ascii="Arial" w:hAnsi="Arial" w:cs="Arial"/>
          <w:b/>
          <w:sz w:val="20"/>
          <w:szCs w:val="20"/>
        </w:rPr>
        <w:t>for</w:t>
      </w:r>
      <w:r w:rsidRPr="003E0D81">
        <w:rPr>
          <w:rFonts w:ascii="Arial" w:hAnsi="Arial" w:cs="Arial"/>
          <w:b/>
          <w:spacing w:val="-6"/>
          <w:sz w:val="20"/>
          <w:szCs w:val="20"/>
        </w:rPr>
        <w:t xml:space="preserve"> </w:t>
      </w:r>
      <w:r w:rsidRPr="003E0D81">
        <w:rPr>
          <w:rFonts w:ascii="Arial" w:hAnsi="Arial" w:cs="Arial"/>
          <w:b/>
          <w:sz w:val="20"/>
          <w:szCs w:val="20"/>
        </w:rPr>
        <w:t>PET</w:t>
      </w:r>
      <w:r w:rsidRPr="003E0D81">
        <w:rPr>
          <w:rFonts w:ascii="Arial" w:hAnsi="Arial" w:cs="Arial"/>
          <w:b/>
          <w:spacing w:val="-8"/>
          <w:sz w:val="20"/>
          <w:szCs w:val="20"/>
        </w:rPr>
        <w:t xml:space="preserve"> </w:t>
      </w:r>
      <w:r w:rsidRPr="003E0D81">
        <w:rPr>
          <w:rFonts w:ascii="Arial" w:hAnsi="Arial" w:cs="Arial"/>
          <w:b/>
          <w:spacing w:val="-2"/>
          <w:sz w:val="20"/>
          <w:szCs w:val="20"/>
        </w:rPr>
        <w:t>flakes.</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0"/>
        <w:gridCol w:w="1638"/>
        <w:gridCol w:w="2267"/>
      </w:tblGrid>
      <w:tr w:rsidR="00865CED" w:rsidRPr="003E0D81" w:rsidTr="004D2BD5">
        <w:trPr>
          <w:trHeight w:val="316"/>
        </w:trPr>
        <w:tc>
          <w:tcPr>
            <w:tcW w:w="4990" w:type="dxa"/>
          </w:tcPr>
          <w:p w:rsidR="00865CED" w:rsidRPr="003E0D81" w:rsidRDefault="00865CED" w:rsidP="004D2BD5">
            <w:pPr>
              <w:pStyle w:val="TableParagraph"/>
              <w:spacing w:line="274" w:lineRule="exact"/>
              <w:rPr>
                <w:b/>
                <w:sz w:val="20"/>
                <w:szCs w:val="20"/>
              </w:rPr>
            </w:pPr>
            <w:r w:rsidRPr="003E0D81">
              <w:rPr>
                <w:b/>
                <w:spacing w:val="-2"/>
                <w:sz w:val="20"/>
                <w:szCs w:val="20"/>
              </w:rPr>
              <w:lastRenderedPageBreak/>
              <w:t>Parameters</w:t>
            </w:r>
          </w:p>
        </w:tc>
        <w:tc>
          <w:tcPr>
            <w:tcW w:w="1638" w:type="dxa"/>
          </w:tcPr>
          <w:p w:rsidR="00865CED" w:rsidRPr="003E0D81" w:rsidRDefault="00865CED" w:rsidP="004D2BD5">
            <w:pPr>
              <w:pStyle w:val="TableParagraph"/>
              <w:spacing w:line="274" w:lineRule="exact"/>
              <w:rPr>
                <w:b/>
                <w:sz w:val="20"/>
                <w:szCs w:val="20"/>
              </w:rPr>
            </w:pPr>
            <w:r w:rsidRPr="003E0D81">
              <w:rPr>
                <w:b/>
                <w:spacing w:val="-2"/>
                <w:sz w:val="20"/>
                <w:szCs w:val="20"/>
              </w:rPr>
              <w:t>Requirement</w:t>
            </w:r>
          </w:p>
        </w:tc>
        <w:tc>
          <w:tcPr>
            <w:tcW w:w="2267" w:type="dxa"/>
          </w:tcPr>
          <w:p w:rsidR="00865CED" w:rsidRPr="003E0D81" w:rsidRDefault="00865CED" w:rsidP="004D2BD5">
            <w:pPr>
              <w:pStyle w:val="TableParagraph"/>
              <w:spacing w:line="274" w:lineRule="exact"/>
              <w:rPr>
                <w:b/>
                <w:sz w:val="20"/>
                <w:szCs w:val="20"/>
              </w:rPr>
            </w:pPr>
            <w:r w:rsidRPr="003E0D81">
              <w:rPr>
                <w:b/>
                <w:sz w:val="20"/>
                <w:szCs w:val="20"/>
              </w:rPr>
              <w:t>Method</w:t>
            </w:r>
            <w:r w:rsidRPr="003E0D81">
              <w:rPr>
                <w:b/>
                <w:spacing w:val="-8"/>
                <w:sz w:val="20"/>
                <w:szCs w:val="20"/>
              </w:rPr>
              <w:t xml:space="preserve"> </w:t>
            </w:r>
            <w:r w:rsidRPr="003E0D81">
              <w:rPr>
                <w:b/>
                <w:sz w:val="20"/>
                <w:szCs w:val="20"/>
              </w:rPr>
              <w:t>of</w:t>
            </w:r>
            <w:r w:rsidRPr="003E0D81">
              <w:rPr>
                <w:b/>
                <w:spacing w:val="-8"/>
                <w:sz w:val="20"/>
                <w:szCs w:val="20"/>
              </w:rPr>
              <w:t xml:space="preserve"> </w:t>
            </w:r>
            <w:r w:rsidRPr="003E0D81">
              <w:rPr>
                <w:b/>
                <w:spacing w:val="-4"/>
                <w:sz w:val="20"/>
                <w:szCs w:val="20"/>
              </w:rPr>
              <w:t>Test</w:t>
            </w:r>
          </w:p>
        </w:tc>
      </w:tr>
      <w:tr w:rsidR="00865CED" w:rsidRPr="003E0D81" w:rsidTr="004D2BD5">
        <w:trPr>
          <w:trHeight w:val="318"/>
        </w:trPr>
        <w:tc>
          <w:tcPr>
            <w:tcW w:w="4990" w:type="dxa"/>
          </w:tcPr>
          <w:p w:rsidR="00865CED" w:rsidRPr="003E0D81" w:rsidRDefault="00865CED" w:rsidP="004D2BD5">
            <w:pPr>
              <w:pStyle w:val="TableParagraph"/>
              <w:rPr>
                <w:sz w:val="20"/>
                <w:szCs w:val="20"/>
              </w:rPr>
            </w:pPr>
            <w:r w:rsidRPr="003E0D81">
              <w:rPr>
                <w:sz w:val="20"/>
                <w:szCs w:val="20"/>
              </w:rPr>
              <w:t>Particle</w:t>
            </w:r>
            <w:r w:rsidRPr="003E0D81">
              <w:rPr>
                <w:spacing w:val="-3"/>
                <w:sz w:val="20"/>
                <w:szCs w:val="20"/>
              </w:rPr>
              <w:t xml:space="preserve"> </w:t>
            </w:r>
            <w:r w:rsidRPr="003E0D81">
              <w:rPr>
                <w:sz w:val="20"/>
                <w:szCs w:val="20"/>
              </w:rPr>
              <w:t>size</w:t>
            </w:r>
            <w:r w:rsidRPr="003E0D81">
              <w:rPr>
                <w:spacing w:val="-2"/>
                <w:sz w:val="20"/>
                <w:szCs w:val="20"/>
              </w:rPr>
              <w:t xml:space="preserve"> </w:t>
            </w:r>
            <w:r w:rsidRPr="003E0D81">
              <w:rPr>
                <w:spacing w:val="-4"/>
                <w:sz w:val="20"/>
                <w:szCs w:val="20"/>
              </w:rPr>
              <w:t>(mm)</w:t>
            </w:r>
          </w:p>
        </w:tc>
        <w:tc>
          <w:tcPr>
            <w:tcW w:w="1638" w:type="dxa"/>
          </w:tcPr>
          <w:p w:rsidR="00865CED" w:rsidRPr="003E0D81" w:rsidRDefault="00865CED" w:rsidP="004D2BD5">
            <w:pPr>
              <w:pStyle w:val="TableParagraph"/>
              <w:ind w:right="529"/>
              <w:rPr>
                <w:sz w:val="20"/>
                <w:szCs w:val="20"/>
              </w:rPr>
            </w:pPr>
            <w:r w:rsidRPr="003E0D81">
              <w:rPr>
                <w:sz w:val="20"/>
                <w:szCs w:val="20"/>
              </w:rPr>
              <w:t>10</w:t>
            </w:r>
            <w:r w:rsidRPr="003E0D81">
              <w:rPr>
                <w:spacing w:val="2"/>
                <w:sz w:val="20"/>
                <w:szCs w:val="20"/>
              </w:rPr>
              <w:t xml:space="preserve"> </w:t>
            </w:r>
            <w:r w:rsidRPr="003E0D81">
              <w:rPr>
                <w:sz w:val="20"/>
                <w:szCs w:val="20"/>
              </w:rPr>
              <w:t>±</w:t>
            </w:r>
            <w:r w:rsidRPr="003E0D81">
              <w:rPr>
                <w:spacing w:val="-6"/>
                <w:sz w:val="20"/>
                <w:szCs w:val="20"/>
              </w:rPr>
              <w:t xml:space="preserve"> </w:t>
            </w:r>
            <w:r w:rsidRPr="003E0D81">
              <w:rPr>
                <w:spacing w:val="-10"/>
                <w:sz w:val="20"/>
                <w:szCs w:val="20"/>
              </w:rPr>
              <w:t>2</w:t>
            </w:r>
          </w:p>
        </w:tc>
        <w:tc>
          <w:tcPr>
            <w:tcW w:w="2267" w:type="dxa"/>
          </w:tcPr>
          <w:p w:rsidR="00865CED" w:rsidRPr="003E0D81" w:rsidRDefault="00865CED" w:rsidP="004D2BD5">
            <w:pPr>
              <w:pStyle w:val="TableParagraph"/>
              <w:rPr>
                <w:sz w:val="20"/>
                <w:szCs w:val="20"/>
              </w:rPr>
            </w:pPr>
            <w:r w:rsidRPr="003E0D81">
              <w:rPr>
                <w:sz w:val="20"/>
                <w:szCs w:val="20"/>
              </w:rPr>
              <w:t>ASTM</w:t>
            </w:r>
            <w:r w:rsidRPr="003E0D81">
              <w:rPr>
                <w:spacing w:val="-14"/>
                <w:sz w:val="20"/>
                <w:szCs w:val="20"/>
              </w:rPr>
              <w:t xml:space="preserve"> </w:t>
            </w:r>
            <w:r w:rsidRPr="003E0D81">
              <w:rPr>
                <w:sz w:val="20"/>
                <w:szCs w:val="20"/>
              </w:rPr>
              <w:t>F1877-</w:t>
            </w:r>
            <w:r w:rsidRPr="003E0D81">
              <w:rPr>
                <w:spacing w:val="-5"/>
                <w:sz w:val="20"/>
                <w:szCs w:val="20"/>
              </w:rPr>
              <w:t>16</w:t>
            </w:r>
          </w:p>
        </w:tc>
      </w:tr>
      <w:tr w:rsidR="00865CED" w:rsidRPr="003E0D81" w:rsidTr="004D2BD5">
        <w:trPr>
          <w:trHeight w:val="316"/>
        </w:trPr>
        <w:tc>
          <w:tcPr>
            <w:tcW w:w="4990" w:type="dxa"/>
          </w:tcPr>
          <w:p w:rsidR="00865CED" w:rsidRPr="003E0D81" w:rsidRDefault="00865CED" w:rsidP="004D2BD5">
            <w:pPr>
              <w:pStyle w:val="TableParagraph"/>
              <w:spacing w:line="274" w:lineRule="exact"/>
              <w:rPr>
                <w:sz w:val="20"/>
                <w:szCs w:val="20"/>
              </w:rPr>
            </w:pPr>
            <w:r w:rsidRPr="003E0D81">
              <w:rPr>
                <w:sz w:val="20"/>
                <w:szCs w:val="20"/>
              </w:rPr>
              <w:t>Dust</w:t>
            </w:r>
            <w:r w:rsidRPr="003E0D81">
              <w:rPr>
                <w:spacing w:val="-10"/>
                <w:sz w:val="20"/>
                <w:szCs w:val="20"/>
              </w:rPr>
              <w:t xml:space="preserve"> </w:t>
            </w:r>
            <w:r w:rsidRPr="003E0D81">
              <w:rPr>
                <w:sz w:val="20"/>
                <w:szCs w:val="20"/>
              </w:rPr>
              <w:t>fraction</w:t>
            </w:r>
            <w:r w:rsidRPr="003E0D81">
              <w:rPr>
                <w:spacing w:val="-8"/>
                <w:sz w:val="20"/>
                <w:szCs w:val="20"/>
              </w:rPr>
              <w:t xml:space="preserve"> </w:t>
            </w:r>
            <w:r w:rsidRPr="003E0D81">
              <w:rPr>
                <w:spacing w:val="-10"/>
                <w:sz w:val="20"/>
                <w:szCs w:val="20"/>
              </w:rPr>
              <w:t>%</w:t>
            </w:r>
          </w:p>
        </w:tc>
        <w:tc>
          <w:tcPr>
            <w:tcW w:w="1638" w:type="dxa"/>
          </w:tcPr>
          <w:p w:rsidR="00865CED" w:rsidRPr="003E0D81" w:rsidRDefault="00865CED" w:rsidP="004D2BD5">
            <w:pPr>
              <w:pStyle w:val="TableParagraph"/>
              <w:spacing w:line="274" w:lineRule="exact"/>
              <w:ind w:right="532"/>
              <w:rPr>
                <w:sz w:val="20"/>
                <w:szCs w:val="20"/>
              </w:rPr>
            </w:pPr>
            <w:r w:rsidRPr="003E0D81">
              <w:rPr>
                <w:spacing w:val="-4"/>
                <w:sz w:val="20"/>
                <w:szCs w:val="20"/>
              </w:rPr>
              <w:t>≤0.1</w:t>
            </w:r>
          </w:p>
        </w:tc>
        <w:tc>
          <w:tcPr>
            <w:tcW w:w="2267" w:type="dxa"/>
          </w:tcPr>
          <w:p w:rsidR="00865CED" w:rsidRPr="003E0D81" w:rsidRDefault="00865CED" w:rsidP="004D2BD5">
            <w:pPr>
              <w:pStyle w:val="TableParagraph"/>
              <w:spacing w:line="274" w:lineRule="exact"/>
              <w:rPr>
                <w:sz w:val="20"/>
                <w:szCs w:val="20"/>
              </w:rPr>
            </w:pPr>
            <w:r w:rsidRPr="003E0D81">
              <w:rPr>
                <w:sz w:val="20"/>
                <w:szCs w:val="20"/>
              </w:rPr>
              <w:t>ASTM</w:t>
            </w:r>
            <w:r w:rsidRPr="003E0D81">
              <w:rPr>
                <w:spacing w:val="-14"/>
                <w:sz w:val="20"/>
                <w:szCs w:val="20"/>
              </w:rPr>
              <w:t xml:space="preserve"> </w:t>
            </w:r>
            <w:r w:rsidRPr="003E0D81">
              <w:rPr>
                <w:sz w:val="20"/>
                <w:szCs w:val="20"/>
              </w:rPr>
              <w:t>D4532-</w:t>
            </w:r>
            <w:r w:rsidRPr="003E0D81">
              <w:rPr>
                <w:spacing w:val="-10"/>
                <w:sz w:val="20"/>
                <w:szCs w:val="20"/>
              </w:rPr>
              <w:t>5</w:t>
            </w:r>
          </w:p>
        </w:tc>
      </w:tr>
      <w:tr w:rsidR="00865CED" w:rsidRPr="003E0D81" w:rsidTr="004D2BD5">
        <w:trPr>
          <w:trHeight w:val="323"/>
        </w:trPr>
        <w:tc>
          <w:tcPr>
            <w:tcW w:w="4990" w:type="dxa"/>
          </w:tcPr>
          <w:p w:rsidR="00865CED" w:rsidRPr="003E0D81" w:rsidRDefault="00865CED" w:rsidP="004D2BD5">
            <w:pPr>
              <w:pStyle w:val="TableParagraph"/>
              <w:spacing w:line="274" w:lineRule="exact"/>
              <w:rPr>
                <w:sz w:val="20"/>
                <w:szCs w:val="20"/>
              </w:rPr>
            </w:pPr>
            <w:r w:rsidRPr="003E0D81">
              <w:rPr>
                <w:sz w:val="20"/>
                <w:szCs w:val="20"/>
              </w:rPr>
              <w:t>Intrinsic</w:t>
            </w:r>
            <w:r w:rsidRPr="003E0D81">
              <w:rPr>
                <w:spacing w:val="-3"/>
                <w:sz w:val="20"/>
                <w:szCs w:val="20"/>
              </w:rPr>
              <w:t xml:space="preserve"> </w:t>
            </w:r>
            <w:r w:rsidRPr="003E0D81">
              <w:rPr>
                <w:sz w:val="20"/>
                <w:szCs w:val="20"/>
              </w:rPr>
              <w:t>Viscosity</w:t>
            </w:r>
            <w:r w:rsidRPr="003E0D81">
              <w:rPr>
                <w:spacing w:val="-4"/>
                <w:sz w:val="20"/>
                <w:szCs w:val="20"/>
              </w:rPr>
              <w:t xml:space="preserve"> </w:t>
            </w:r>
            <w:r w:rsidRPr="003E0D81">
              <w:rPr>
                <w:sz w:val="20"/>
                <w:szCs w:val="20"/>
              </w:rPr>
              <w:t>(IV)</w:t>
            </w:r>
            <w:r w:rsidRPr="003E0D81">
              <w:rPr>
                <w:spacing w:val="-3"/>
                <w:sz w:val="20"/>
                <w:szCs w:val="20"/>
              </w:rPr>
              <w:t xml:space="preserve"> </w:t>
            </w:r>
            <w:r w:rsidRPr="003E0D81">
              <w:rPr>
                <w:spacing w:val="-4"/>
                <w:sz w:val="20"/>
                <w:szCs w:val="20"/>
              </w:rPr>
              <w:t>dl/g</w:t>
            </w:r>
          </w:p>
        </w:tc>
        <w:tc>
          <w:tcPr>
            <w:tcW w:w="1638" w:type="dxa"/>
          </w:tcPr>
          <w:p w:rsidR="00865CED" w:rsidRPr="003E0D81" w:rsidRDefault="00865CED" w:rsidP="004D2BD5">
            <w:pPr>
              <w:pStyle w:val="TableParagraph"/>
              <w:spacing w:line="274" w:lineRule="exact"/>
              <w:rPr>
                <w:sz w:val="20"/>
                <w:szCs w:val="20"/>
              </w:rPr>
            </w:pPr>
            <w:r w:rsidRPr="003E0D81">
              <w:rPr>
                <w:sz w:val="20"/>
                <w:szCs w:val="20"/>
              </w:rPr>
              <w:t>0.74</w:t>
            </w:r>
            <w:r w:rsidRPr="003E0D81">
              <w:rPr>
                <w:spacing w:val="-2"/>
                <w:sz w:val="20"/>
                <w:szCs w:val="20"/>
              </w:rPr>
              <w:t xml:space="preserve"> </w:t>
            </w:r>
            <w:r w:rsidRPr="003E0D81">
              <w:rPr>
                <w:sz w:val="20"/>
                <w:szCs w:val="20"/>
              </w:rPr>
              <w:t>-</w:t>
            </w:r>
            <w:r w:rsidRPr="003E0D81">
              <w:rPr>
                <w:spacing w:val="-2"/>
                <w:sz w:val="20"/>
                <w:szCs w:val="20"/>
              </w:rPr>
              <w:t xml:space="preserve"> </w:t>
            </w:r>
            <w:r w:rsidRPr="003E0D81">
              <w:rPr>
                <w:spacing w:val="-4"/>
                <w:sz w:val="20"/>
                <w:szCs w:val="20"/>
              </w:rPr>
              <w:t>0.84</w:t>
            </w:r>
          </w:p>
        </w:tc>
        <w:tc>
          <w:tcPr>
            <w:tcW w:w="2267" w:type="dxa"/>
          </w:tcPr>
          <w:p w:rsidR="00865CED" w:rsidRPr="003E0D81" w:rsidRDefault="00865CED" w:rsidP="004D2BD5">
            <w:pPr>
              <w:pStyle w:val="TableParagraph"/>
              <w:spacing w:line="279" w:lineRule="exact"/>
              <w:rPr>
                <w:sz w:val="20"/>
                <w:szCs w:val="20"/>
              </w:rPr>
            </w:pPr>
            <w:r w:rsidRPr="003E0D81">
              <w:rPr>
                <w:sz w:val="20"/>
                <w:szCs w:val="20"/>
              </w:rPr>
              <w:t xml:space="preserve">ISO </w:t>
            </w:r>
            <w:r w:rsidRPr="003E0D81">
              <w:rPr>
                <w:spacing w:val="-2"/>
                <w:sz w:val="20"/>
                <w:szCs w:val="20"/>
              </w:rPr>
              <w:t>1628</w:t>
            </w:r>
            <w:r w:rsidRPr="003E0D81">
              <w:rPr>
                <w:rFonts w:ascii="Cambria Math" w:hAnsi="Cambria Math" w:cs="Cambria Math"/>
                <w:spacing w:val="-2"/>
                <w:sz w:val="20"/>
                <w:szCs w:val="20"/>
              </w:rPr>
              <w:t>‑</w:t>
            </w:r>
            <w:r>
              <w:rPr>
                <w:spacing w:val="-2"/>
                <w:sz w:val="20"/>
                <w:szCs w:val="20"/>
              </w:rPr>
              <w:t>5</w:t>
            </w:r>
          </w:p>
        </w:tc>
      </w:tr>
      <w:tr w:rsidR="00865CED" w:rsidRPr="003E0D81" w:rsidTr="004D2BD5">
        <w:trPr>
          <w:trHeight w:val="323"/>
        </w:trPr>
        <w:tc>
          <w:tcPr>
            <w:tcW w:w="4990" w:type="dxa"/>
          </w:tcPr>
          <w:p w:rsidR="00865CED" w:rsidRPr="003E0D81" w:rsidRDefault="00865CED" w:rsidP="004D2BD5">
            <w:pPr>
              <w:pStyle w:val="TableParagraph"/>
              <w:spacing w:line="274" w:lineRule="exact"/>
              <w:rPr>
                <w:sz w:val="20"/>
                <w:szCs w:val="20"/>
              </w:rPr>
            </w:pPr>
            <w:r w:rsidRPr="003E0D81">
              <w:rPr>
                <w:sz w:val="20"/>
                <w:szCs w:val="20"/>
              </w:rPr>
              <w:t>Contamination</w:t>
            </w:r>
            <w:r w:rsidRPr="003E0D81">
              <w:rPr>
                <w:spacing w:val="-11"/>
                <w:sz w:val="20"/>
                <w:szCs w:val="20"/>
              </w:rPr>
              <w:t xml:space="preserve"> </w:t>
            </w:r>
            <w:r w:rsidRPr="003E0D81">
              <w:rPr>
                <w:sz w:val="20"/>
                <w:szCs w:val="20"/>
              </w:rPr>
              <w:t>due</w:t>
            </w:r>
            <w:r w:rsidRPr="003E0D81">
              <w:rPr>
                <w:spacing w:val="-10"/>
                <w:sz w:val="20"/>
                <w:szCs w:val="20"/>
              </w:rPr>
              <w:t xml:space="preserve"> </w:t>
            </w:r>
            <w:r w:rsidRPr="003E0D81">
              <w:rPr>
                <w:sz w:val="20"/>
                <w:szCs w:val="20"/>
              </w:rPr>
              <w:t>to</w:t>
            </w:r>
            <w:r w:rsidRPr="003E0D81">
              <w:rPr>
                <w:spacing w:val="-11"/>
                <w:sz w:val="20"/>
                <w:szCs w:val="20"/>
              </w:rPr>
              <w:t xml:space="preserve"> </w:t>
            </w:r>
            <w:r w:rsidRPr="003E0D81">
              <w:rPr>
                <w:sz w:val="20"/>
                <w:szCs w:val="20"/>
              </w:rPr>
              <w:t>labels</w:t>
            </w:r>
            <w:r w:rsidRPr="003E0D81">
              <w:rPr>
                <w:spacing w:val="-7"/>
                <w:sz w:val="20"/>
                <w:szCs w:val="20"/>
              </w:rPr>
              <w:t xml:space="preserve"> </w:t>
            </w:r>
            <w:r w:rsidRPr="003E0D81">
              <w:rPr>
                <w:spacing w:val="-4"/>
                <w:sz w:val="20"/>
                <w:szCs w:val="20"/>
              </w:rPr>
              <w:t>(ppm)</w:t>
            </w:r>
          </w:p>
        </w:tc>
        <w:tc>
          <w:tcPr>
            <w:tcW w:w="1638" w:type="dxa"/>
          </w:tcPr>
          <w:p w:rsidR="00865CED" w:rsidRPr="003E0D81" w:rsidRDefault="00865CED" w:rsidP="004D2BD5">
            <w:pPr>
              <w:pStyle w:val="TableParagraph"/>
              <w:spacing w:line="274" w:lineRule="exact"/>
              <w:ind w:right="530"/>
              <w:rPr>
                <w:sz w:val="20"/>
                <w:szCs w:val="20"/>
              </w:rPr>
            </w:pPr>
            <w:r w:rsidRPr="003E0D81">
              <w:rPr>
                <w:spacing w:val="-2"/>
                <w:sz w:val="20"/>
                <w:szCs w:val="20"/>
              </w:rPr>
              <w:t>≤1000</w:t>
            </w:r>
          </w:p>
        </w:tc>
        <w:tc>
          <w:tcPr>
            <w:tcW w:w="2267" w:type="dxa"/>
          </w:tcPr>
          <w:p w:rsidR="00865CED" w:rsidRPr="003E0D81" w:rsidRDefault="00865CED" w:rsidP="004D2BD5">
            <w:pPr>
              <w:pStyle w:val="TableParagraph"/>
              <w:spacing w:line="279" w:lineRule="exact"/>
              <w:rPr>
                <w:sz w:val="20"/>
                <w:szCs w:val="20"/>
              </w:rPr>
            </w:pPr>
            <w:r w:rsidRPr="003E0D81">
              <w:rPr>
                <w:sz w:val="20"/>
                <w:szCs w:val="20"/>
              </w:rPr>
              <w:t xml:space="preserve">ISO </w:t>
            </w:r>
            <w:r w:rsidRPr="003E0D81">
              <w:rPr>
                <w:spacing w:val="-2"/>
                <w:sz w:val="20"/>
                <w:szCs w:val="20"/>
              </w:rPr>
              <w:t>12418</w:t>
            </w:r>
            <w:r w:rsidRPr="003E0D81">
              <w:rPr>
                <w:rFonts w:ascii="Cambria Math" w:hAnsi="Cambria Math" w:cs="Cambria Math"/>
                <w:spacing w:val="-2"/>
                <w:sz w:val="20"/>
                <w:szCs w:val="20"/>
              </w:rPr>
              <w:t>‑</w:t>
            </w:r>
            <w:r w:rsidRPr="003E0D81">
              <w:rPr>
                <w:spacing w:val="-2"/>
                <w:sz w:val="20"/>
                <w:szCs w:val="20"/>
              </w:rPr>
              <w:t>2.</w:t>
            </w:r>
          </w:p>
        </w:tc>
      </w:tr>
      <w:tr w:rsidR="00865CED" w:rsidRPr="003E0D81" w:rsidTr="004D2BD5">
        <w:trPr>
          <w:trHeight w:val="635"/>
        </w:trPr>
        <w:tc>
          <w:tcPr>
            <w:tcW w:w="4990" w:type="dxa"/>
          </w:tcPr>
          <w:p w:rsidR="00865CED" w:rsidRPr="003E0D81" w:rsidRDefault="00865CED" w:rsidP="004D2BD5">
            <w:pPr>
              <w:pStyle w:val="TableParagraph"/>
              <w:spacing w:line="274" w:lineRule="exact"/>
              <w:rPr>
                <w:sz w:val="20"/>
                <w:szCs w:val="20"/>
              </w:rPr>
            </w:pPr>
            <w:r w:rsidRPr="003E0D81">
              <w:rPr>
                <w:sz w:val="20"/>
                <w:szCs w:val="20"/>
              </w:rPr>
              <w:t>Contamination</w:t>
            </w:r>
            <w:r w:rsidRPr="003E0D81">
              <w:rPr>
                <w:spacing w:val="-11"/>
                <w:sz w:val="20"/>
                <w:szCs w:val="20"/>
              </w:rPr>
              <w:t xml:space="preserve"> </w:t>
            </w:r>
            <w:r w:rsidRPr="003E0D81">
              <w:rPr>
                <w:sz w:val="20"/>
                <w:szCs w:val="20"/>
              </w:rPr>
              <w:t>due</w:t>
            </w:r>
            <w:r w:rsidRPr="003E0D81">
              <w:rPr>
                <w:spacing w:val="-11"/>
                <w:sz w:val="20"/>
                <w:szCs w:val="20"/>
              </w:rPr>
              <w:t xml:space="preserve"> </w:t>
            </w:r>
            <w:r w:rsidRPr="003E0D81">
              <w:rPr>
                <w:sz w:val="20"/>
                <w:szCs w:val="20"/>
              </w:rPr>
              <w:t>to</w:t>
            </w:r>
            <w:r w:rsidRPr="003E0D81">
              <w:rPr>
                <w:spacing w:val="-12"/>
                <w:sz w:val="20"/>
                <w:szCs w:val="20"/>
              </w:rPr>
              <w:t xml:space="preserve"> </w:t>
            </w:r>
            <w:r w:rsidRPr="003E0D81">
              <w:rPr>
                <w:spacing w:val="-2"/>
                <w:sz w:val="20"/>
                <w:szCs w:val="20"/>
              </w:rPr>
              <w:t>Polyvinyl</w:t>
            </w:r>
          </w:p>
          <w:p w:rsidR="00865CED" w:rsidRPr="003E0D81" w:rsidRDefault="00865CED" w:rsidP="004D2BD5">
            <w:pPr>
              <w:pStyle w:val="TableParagraph"/>
              <w:spacing w:before="43"/>
              <w:rPr>
                <w:sz w:val="20"/>
                <w:szCs w:val="20"/>
              </w:rPr>
            </w:pPr>
            <w:r w:rsidRPr="003E0D81">
              <w:rPr>
                <w:sz w:val="20"/>
                <w:szCs w:val="20"/>
              </w:rPr>
              <w:t>Chloride</w:t>
            </w:r>
            <w:r w:rsidRPr="003E0D81">
              <w:rPr>
                <w:spacing w:val="-6"/>
                <w:sz w:val="20"/>
                <w:szCs w:val="20"/>
              </w:rPr>
              <w:t xml:space="preserve"> </w:t>
            </w:r>
            <w:r w:rsidRPr="003E0D81">
              <w:rPr>
                <w:sz w:val="20"/>
                <w:szCs w:val="20"/>
              </w:rPr>
              <w:t>(PVC)</w:t>
            </w:r>
            <w:r w:rsidRPr="003E0D81">
              <w:rPr>
                <w:spacing w:val="54"/>
                <w:sz w:val="20"/>
                <w:szCs w:val="20"/>
              </w:rPr>
              <w:t xml:space="preserve"> </w:t>
            </w:r>
            <w:r w:rsidRPr="003E0D81">
              <w:rPr>
                <w:spacing w:val="-4"/>
                <w:sz w:val="20"/>
                <w:szCs w:val="20"/>
              </w:rPr>
              <w:t>(ppm)</w:t>
            </w:r>
          </w:p>
        </w:tc>
        <w:tc>
          <w:tcPr>
            <w:tcW w:w="1638" w:type="dxa"/>
          </w:tcPr>
          <w:p w:rsidR="00865CED" w:rsidRPr="003E0D81" w:rsidRDefault="00865CED" w:rsidP="004D2BD5">
            <w:pPr>
              <w:pStyle w:val="TableParagraph"/>
              <w:spacing w:line="274" w:lineRule="exact"/>
              <w:ind w:right="531"/>
              <w:rPr>
                <w:sz w:val="20"/>
                <w:szCs w:val="20"/>
              </w:rPr>
            </w:pPr>
            <w:r w:rsidRPr="003E0D81">
              <w:rPr>
                <w:spacing w:val="-2"/>
                <w:sz w:val="20"/>
                <w:szCs w:val="20"/>
              </w:rPr>
              <w:t>≤</w:t>
            </w:r>
            <w:r>
              <w:rPr>
                <w:spacing w:val="-2"/>
                <w:sz w:val="20"/>
                <w:szCs w:val="20"/>
              </w:rPr>
              <w:t xml:space="preserve"> 5ppm</w:t>
            </w:r>
          </w:p>
        </w:tc>
        <w:tc>
          <w:tcPr>
            <w:tcW w:w="2267" w:type="dxa"/>
          </w:tcPr>
          <w:p w:rsidR="00865CED" w:rsidRPr="003E0D81" w:rsidRDefault="00865CED" w:rsidP="004D2BD5">
            <w:pPr>
              <w:pStyle w:val="TableParagraph"/>
              <w:spacing w:line="279" w:lineRule="exact"/>
              <w:rPr>
                <w:sz w:val="20"/>
                <w:szCs w:val="20"/>
              </w:rPr>
            </w:pPr>
            <w:r w:rsidRPr="003E0D81">
              <w:rPr>
                <w:sz w:val="20"/>
                <w:szCs w:val="20"/>
              </w:rPr>
              <w:t xml:space="preserve">ISO </w:t>
            </w:r>
            <w:r w:rsidRPr="003E0D81">
              <w:rPr>
                <w:spacing w:val="-2"/>
                <w:sz w:val="20"/>
                <w:szCs w:val="20"/>
              </w:rPr>
              <w:t>12418</w:t>
            </w:r>
            <w:r w:rsidRPr="003E0D81">
              <w:rPr>
                <w:rFonts w:ascii="Cambria Math" w:hAnsi="Cambria Math" w:cs="Cambria Math"/>
                <w:spacing w:val="-2"/>
                <w:sz w:val="20"/>
                <w:szCs w:val="20"/>
              </w:rPr>
              <w:t>‑</w:t>
            </w:r>
            <w:r w:rsidRPr="003E0D81">
              <w:rPr>
                <w:spacing w:val="-2"/>
                <w:sz w:val="20"/>
                <w:szCs w:val="20"/>
              </w:rPr>
              <w:t>2.</w:t>
            </w:r>
          </w:p>
        </w:tc>
      </w:tr>
      <w:tr w:rsidR="00865CED" w:rsidRPr="003E0D81" w:rsidTr="004D2BD5">
        <w:trPr>
          <w:trHeight w:val="633"/>
        </w:trPr>
        <w:tc>
          <w:tcPr>
            <w:tcW w:w="4990" w:type="dxa"/>
          </w:tcPr>
          <w:p w:rsidR="00865CED" w:rsidRPr="003E0D81" w:rsidRDefault="00865CED" w:rsidP="004D2BD5">
            <w:pPr>
              <w:pStyle w:val="TableParagraph"/>
              <w:spacing w:line="274" w:lineRule="exact"/>
              <w:rPr>
                <w:sz w:val="20"/>
                <w:szCs w:val="20"/>
              </w:rPr>
            </w:pPr>
            <w:r w:rsidRPr="003E0D81">
              <w:rPr>
                <w:sz w:val="20"/>
                <w:szCs w:val="20"/>
              </w:rPr>
              <w:t>Contamination</w:t>
            </w:r>
            <w:r w:rsidRPr="003E0D81">
              <w:rPr>
                <w:spacing w:val="-11"/>
                <w:sz w:val="20"/>
                <w:szCs w:val="20"/>
              </w:rPr>
              <w:t xml:space="preserve"> </w:t>
            </w:r>
            <w:r w:rsidRPr="003E0D81">
              <w:rPr>
                <w:sz w:val="20"/>
                <w:szCs w:val="20"/>
              </w:rPr>
              <w:t>due</w:t>
            </w:r>
            <w:r w:rsidRPr="003E0D81">
              <w:rPr>
                <w:spacing w:val="-11"/>
                <w:sz w:val="20"/>
                <w:szCs w:val="20"/>
              </w:rPr>
              <w:t xml:space="preserve"> </w:t>
            </w:r>
            <w:r w:rsidRPr="003E0D81">
              <w:rPr>
                <w:sz w:val="20"/>
                <w:szCs w:val="20"/>
              </w:rPr>
              <w:t>to</w:t>
            </w:r>
            <w:r w:rsidRPr="003E0D81">
              <w:rPr>
                <w:spacing w:val="-12"/>
                <w:sz w:val="20"/>
                <w:szCs w:val="20"/>
              </w:rPr>
              <w:t xml:space="preserve"> </w:t>
            </w:r>
            <w:r w:rsidRPr="003E0D81">
              <w:rPr>
                <w:spacing w:val="-2"/>
                <w:sz w:val="20"/>
                <w:szCs w:val="20"/>
              </w:rPr>
              <w:t>Polyolefins</w:t>
            </w:r>
          </w:p>
          <w:p w:rsidR="00865CED" w:rsidRPr="003E0D81" w:rsidRDefault="00865CED" w:rsidP="004D2BD5">
            <w:pPr>
              <w:pStyle w:val="TableParagraph"/>
              <w:spacing w:before="41"/>
              <w:rPr>
                <w:sz w:val="20"/>
                <w:szCs w:val="20"/>
              </w:rPr>
            </w:pPr>
            <w:r w:rsidRPr="003E0D81">
              <w:rPr>
                <w:sz w:val="20"/>
                <w:szCs w:val="20"/>
              </w:rPr>
              <w:t>(including</w:t>
            </w:r>
            <w:r w:rsidRPr="003E0D81">
              <w:rPr>
                <w:spacing w:val="-12"/>
                <w:sz w:val="20"/>
                <w:szCs w:val="20"/>
              </w:rPr>
              <w:t xml:space="preserve"> </w:t>
            </w:r>
            <w:r w:rsidRPr="003E0D81">
              <w:rPr>
                <w:sz w:val="20"/>
                <w:szCs w:val="20"/>
              </w:rPr>
              <w:t>adhesives)</w:t>
            </w:r>
            <w:r w:rsidRPr="003E0D81">
              <w:rPr>
                <w:spacing w:val="48"/>
                <w:sz w:val="20"/>
                <w:szCs w:val="20"/>
              </w:rPr>
              <w:t xml:space="preserve"> </w:t>
            </w:r>
            <w:r w:rsidRPr="003E0D81">
              <w:rPr>
                <w:spacing w:val="-4"/>
                <w:sz w:val="20"/>
                <w:szCs w:val="20"/>
              </w:rPr>
              <w:t>(ppm)</w:t>
            </w:r>
          </w:p>
        </w:tc>
        <w:tc>
          <w:tcPr>
            <w:tcW w:w="1638" w:type="dxa"/>
          </w:tcPr>
          <w:p w:rsidR="00865CED" w:rsidRPr="003E0D81" w:rsidRDefault="00865CED" w:rsidP="004D2BD5">
            <w:pPr>
              <w:pStyle w:val="TableParagraph"/>
              <w:spacing w:line="274" w:lineRule="exact"/>
              <w:ind w:right="531"/>
              <w:rPr>
                <w:sz w:val="20"/>
                <w:szCs w:val="20"/>
              </w:rPr>
            </w:pPr>
            <w:r w:rsidRPr="003E0D81">
              <w:rPr>
                <w:spacing w:val="-4"/>
                <w:sz w:val="20"/>
                <w:szCs w:val="20"/>
              </w:rPr>
              <w:t>≤5.0</w:t>
            </w:r>
          </w:p>
        </w:tc>
        <w:tc>
          <w:tcPr>
            <w:tcW w:w="2267" w:type="dxa"/>
          </w:tcPr>
          <w:p w:rsidR="00865CED" w:rsidRPr="003E0D81" w:rsidRDefault="00865CED" w:rsidP="004D2BD5">
            <w:pPr>
              <w:pStyle w:val="TableParagraph"/>
              <w:spacing w:line="279" w:lineRule="exact"/>
              <w:rPr>
                <w:sz w:val="20"/>
                <w:szCs w:val="20"/>
              </w:rPr>
            </w:pPr>
            <w:r w:rsidRPr="003E0D81">
              <w:rPr>
                <w:sz w:val="20"/>
                <w:szCs w:val="20"/>
              </w:rPr>
              <w:t xml:space="preserve">ISO </w:t>
            </w:r>
            <w:r w:rsidRPr="003E0D81">
              <w:rPr>
                <w:spacing w:val="-2"/>
                <w:sz w:val="20"/>
                <w:szCs w:val="20"/>
              </w:rPr>
              <w:t>12418</w:t>
            </w:r>
            <w:r w:rsidRPr="003E0D81">
              <w:rPr>
                <w:rFonts w:ascii="Cambria Math" w:hAnsi="Cambria Math" w:cs="Cambria Math"/>
                <w:spacing w:val="-2"/>
                <w:sz w:val="20"/>
                <w:szCs w:val="20"/>
              </w:rPr>
              <w:t>‑</w:t>
            </w:r>
            <w:r w:rsidRPr="003E0D81">
              <w:rPr>
                <w:spacing w:val="-2"/>
                <w:sz w:val="20"/>
                <w:szCs w:val="20"/>
              </w:rPr>
              <w:t>2</w:t>
            </w:r>
          </w:p>
        </w:tc>
      </w:tr>
      <w:tr w:rsidR="00865CED" w:rsidRPr="003E0D81" w:rsidTr="004D2BD5">
        <w:trPr>
          <w:trHeight w:val="323"/>
        </w:trPr>
        <w:tc>
          <w:tcPr>
            <w:tcW w:w="4990" w:type="dxa"/>
          </w:tcPr>
          <w:p w:rsidR="00865CED" w:rsidRPr="003E0D81" w:rsidRDefault="00865CED" w:rsidP="004D2BD5">
            <w:pPr>
              <w:pStyle w:val="TableParagraph"/>
              <w:rPr>
                <w:sz w:val="20"/>
                <w:szCs w:val="20"/>
              </w:rPr>
            </w:pPr>
            <w:r w:rsidRPr="003E0D81">
              <w:rPr>
                <w:sz w:val="20"/>
                <w:szCs w:val="20"/>
              </w:rPr>
              <w:t>Metal</w:t>
            </w:r>
            <w:r w:rsidRPr="003E0D81">
              <w:rPr>
                <w:spacing w:val="-11"/>
                <w:sz w:val="20"/>
                <w:szCs w:val="20"/>
              </w:rPr>
              <w:t xml:space="preserve"> </w:t>
            </w:r>
            <w:r w:rsidRPr="003E0D81">
              <w:rPr>
                <w:sz w:val="20"/>
                <w:szCs w:val="20"/>
              </w:rPr>
              <w:t>(aluminum,</w:t>
            </w:r>
            <w:r w:rsidRPr="003E0D81">
              <w:rPr>
                <w:spacing w:val="-9"/>
                <w:sz w:val="20"/>
                <w:szCs w:val="20"/>
              </w:rPr>
              <w:t xml:space="preserve"> </w:t>
            </w:r>
            <w:r w:rsidRPr="003E0D81">
              <w:rPr>
                <w:sz w:val="20"/>
                <w:szCs w:val="20"/>
              </w:rPr>
              <w:t>steel)</w:t>
            </w:r>
            <w:r w:rsidRPr="003E0D81">
              <w:rPr>
                <w:spacing w:val="-9"/>
                <w:sz w:val="20"/>
                <w:szCs w:val="20"/>
              </w:rPr>
              <w:t xml:space="preserve"> </w:t>
            </w:r>
            <w:r w:rsidRPr="003E0D81">
              <w:rPr>
                <w:spacing w:val="-2"/>
                <w:sz w:val="20"/>
                <w:szCs w:val="20"/>
              </w:rPr>
              <w:t>(ppm)</w:t>
            </w:r>
          </w:p>
        </w:tc>
        <w:tc>
          <w:tcPr>
            <w:tcW w:w="1638" w:type="dxa"/>
          </w:tcPr>
          <w:p w:rsidR="00865CED" w:rsidRPr="003E0D81" w:rsidRDefault="00865CED" w:rsidP="004D2BD5">
            <w:pPr>
              <w:pStyle w:val="TableParagraph"/>
              <w:ind w:right="534"/>
              <w:rPr>
                <w:sz w:val="20"/>
                <w:szCs w:val="20"/>
              </w:rPr>
            </w:pPr>
            <w:r w:rsidRPr="003E0D81">
              <w:rPr>
                <w:sz w:val="20"/>
                <w:szCs w:val="20"/>
              </w:rPr>
              <w:t>&lt;</w:t>
            </w:r>
            <w:r w:rsidRPr="003E0D81">
              <w:rPr>
                <w:spacing w:val="-1"/>
                <w:sz w:val="20"/>
                <w:szCs w:val="20"/>
              </w:rPr>
              <w:t xml:space="preserve"> </w:t>
            </w:r>
            <w:r w:rsidRPr="003E0D81">
              <w:rPr>
                <w:spacing w:val="-12"/>
                <w:sz w:val="20"/>
                <w:szCs w:val="20"/>
              </w:rPr>
              <w:t>5</w:t>
            </w:r>
          </w:p>
        </w:tc>
        <w:tc>
          <w:tcPr>
            <w:tcW w:w="2267" w:type="dxa"/>
          </w:tcPr>
          <w:p w:rsidR="00865CED" w:rsidRPr="003E0D81" w:rsidRDefault="00865CED" w:rsidP="004D2BD5">
            <w:pPr>
              <w:pStyle w:val="TableParagraph"/>
              <w:spacing w:line="281" w:lineRule="exact"/>
              <w:rPr>
                <w:sz w:val="20"/>
                <w:szCs w:val="20"/>
              </w:rPr>
            </w:pPr>
            <w:r w:rsidRPr="003E0D81">
              <w:rPr>
                <w:sz w:val="20"/>
                <w:szCs w:val="20"/>
              </w:rPr>
              <w:t xml:space="preserve">ISO </w:t>
            </w:r>
            <w:r w:rsidRPr="003E0D81">
              <w:rPr>
                <w:spacing w:val="-2"/>
                <w:sz w:val="20"/>
                <w:szCs w:val="20"/>
              </w:rPr>
              <w:t>12418</w:t>
            </w:r>
            <w:r w:rsidRPr="003E0D81">
              <w:rPr>
                <w:rFonts w:ascii="Cambria Math" w:hAnsi="Cambria Math" w:cs="Cambria Math"/>
                <w:spacing w:val="-2"/>
                <w:sz w:val="20"/>
                <w:szCs w:val="20"/>
              </w:rPr>
              <w:t>‑</w:t>
            </w:r>
            <w:r w:rsidRPr="003E0D81">
              <w:rPr>
                <w:spacing w:val="-2"/>
                <w:sz w:val="20"/>
                <w:szCs w:val="20"/>
              </w:rPr>
              <w:t>2</w:t>
            </w:r>
          </w:p>
        </w:tc>
      </w:tr>
    </w:tbl>
    <w:p w:rsidR="00865CED" w:rsidRPr="003E0D81" w:rsidRDefault="00865CED" w:rsidP="00865CED">
      <w:pPr>
        <w:pStyle w:val="BodyText"/>
        <w:spacing w:before="1"/>
        <w:rPr>
          <w:b/>
          <w:szCs w:val="20"/>
        </w:rPr>
      </w:pPr>
    </w:p>
    <w:p w:rsidR="00865CED" w:rsidRPr="003E0D81" w:rsidRDefault="00865CED" w:rsidP="00865CED">
      <w:pPr>
        <w:pStyle w:val="ListParagraph"/>
        <w:widowControl w:val="0"/>
        <w:numPr>
          <w:ilvl w:val="2"/>
          <w:numId w:val="21"/>
        </w:numPr>
        <w:tabs>
          <w:tab w:val="left" w:pos="895"/>
        </w:tabs>
        <w:autoSpaceDE w:val="0"/>
        <w:autoSpaceDN w:val="0"/>
        <w:spacing w:before="1"/>
        <w:ind w:right="1175" w:firstLine="0"/>
        <w:rPr>
          <w:rFonts w:ascii="Arial" w:hAnsi="Arial" w:cs="Arial"/>
          <w:sz w:val="20"/>
          <w:szCs w:val="20"/>
        </w:rPr>
      </w:pPr>
      <w:r w:rsidRPr="003E0D81">
        <w:rPr>
          <w:rFonts w:ascii="Arial" w:hAnsi="Arial" w:cs="Arial"/>
          <w:sz w:val="20"/>
          <w:szCs w:val="20"/>
        </w:rPr>
        <w:t>The</w:t>
      </w:r>
      <w:r w:rsidRPr="003E0D81">
        <w:rPr>
          <w:rFonts w:ascii="Arial" w:hAnsi="Arial" w:cs="Arial"/>
          <w:spacing w:val="70"/>
          <w:sz w:val="20"/>
          <w:szCs w:val="20"/>
        </w:rPr>
        <w:t xml:space="preserve"> </w:t>
      </w:r>
      <w:r w:rsidRPr="003E0D81">
        <w:rPr>
          <w:rFonts w:ascii="Arial" w:hAnsi="Arial" w:cs="Arial"/>
          <w:sz w:val="20"/>
          <w:szCs w:val="20"/>
        </w:rPr>
        <w:t>quality</w:t>
      </w:r>
      <w:r w:rsidRPr="003E0D81">
        <w:rPr>
          <w:rFonts w:ascii="Arial" w:hAnsi="Arial" w:cs="Arial"/>
          <w:spacing w:val="69"/>
          <w:sz w:val="20"/>
          <w:szCs w:val="20"/>
        </w:rPr>
        <w:t xml:space="preserve"> </w:t>
      </w:r>
      <w:r w:rsidRPr="003E0D81">
        <w:rPr>
          <w:rFonts w:ascii="Arial" w:hAnsi="Arial" w:cs="Arial"/>
          <w:sz w:val="20"/>
          <w:szCs w:val="20"/>
        </w:rPr>
        <w:t>requirement</w:t>
      </w:r>
      <w:r w:rsidRPr="003E0D81">
        <w:rPr>
          <w:rFonts w:ascii="Arial" w:hAnsi="Arial" w:cs="Arial"/>
          <w:spacing w:val="70"/>
          <w:sz w:val="20"/>
          <w:szCs w:val="20"/>
        </w:rPr>
        <w:t xml:space="preserve"> </w:t>
      </w:r>
      <w:r w:rsidRPr="003E0D81">
        <w:rPr>
          <w:rFonts w:ascii="Arial" w:hAnsi="Arial" w:cs="Arial"/>
          <w:sz w:val="20"/>
          <w:szCs w:val="20"/>
        </w:rPr>
        <w:t>of</w:t>
      </w:r>
      <w:r w:rsidRPr="003E0D81">
        <w:rPr>
          <w:rFonts w:ascii="Arial" w:hAnsi="Arial" w:cs="Arial"/>
          <w:spacing w:val="72"/>
          <w:sz w:val="20"/>
          <w:szCs w:val="20"/>
        </w:rPr>
        <w:t xml:space="preserve"> </w:t>
      </w:r>
      <w:r w:rsidRPr="003E0D81">
        <w:rPr>
          <w:rFonts w:ascii="Arial" w:hAnsi="Arial" w:cs="Arial"/>
          <w:sz w:val="20"/>
          <w:szCs w:val="20"/>
        </w:rPr>
        <w:t>the</w:t>
      </w:r>
      <w:r w:rsidRPr="003E0D81">
        <w:rPr>
          <w:rFonts w:ascii="Arial" w:hAnsi="Arial" w:cs="Arial"/>
          <w:spacing w:val="70"/>
          <w:sz w:val="20"/>
          <w:szCs w:val="20"/>
        </w:rPr>
        <w:t xml:space="preserve"> </w:t>
      </w:r>
      <w:r w:rsidRPr="003E0D81">
        <w:rPr>
          <w:rFonts w:ascii="Arial" w:hAnsi="Arial" w:cs="Arial"/>
          <w:sz w:val="20"/>
          <w:szCs w:val="20"/>
        </w:rPr>
        <w:t>pellets</w:t>
      </w:r>
      <w:r w:rsidRPr="003E0D81">
        <w:rPr>
          <w:rFonts w:ascii="Arial" w:hAnsi="Arial" w:cs="Arial"/>
          <w:spacing w:val="69"/>
          <w:sz w:val="20"/>
          <w:szCs w:val="20"/>
        </w:rPr>
        <w:t xml:space="preserve"> </w:t>
      </w:r>
      <w:r w:rsidRPr="003E0D81">
        <w:rPr>
          <w:rFonts w:ascii="Arial" w:hAnsi="Arial" w:cs="Arial"/>
          <w:sz w:val="20"/>
          <w:szCs w:val="20"/>
        </w:rPr>
        <w:t>made</w:t>
      </w:r>
      <w:r w:rsidRPr="003E0D81">
        <w:rPr>
          <w:rFonts w:ascii="Arial" w:hAnsi="Arial" w:cs="Arial"/>
          <w:spacing w:val="70"/>
          <w:sz w:val="20"/>
          <w:szCs w:val="20"/>
        </w:rPr>
        <w:t xml:space="preserve"> </w:t>
      </w:r>
      <w:r w:rsidRPr="003E0D81">
        <w:rPr>
          <w:rFonts w:ascii="Arial" w:hAnsi="Arial" w:cs="Arial"/>
          <w:sz w:val="20"/>
          <w:szCs w:val="20"/>
        </w:rPr>
        <w:t>from</w:t>
      </w:r>
      <w:r w:rsidRPr="003E0D81">
        <w:rPr>
          <w:rFonts w:ascii="Arial" w:hAnsi="Arial" w:cs="Arial"/>
          <w:spacing w:val="71"/>
          <w:sz w:val="20"/>
          <w:szCs w:val="20"/>
        </w:rPr>
        <w:t xml:space="preserve"> </w:t>
      </w:r>
      <w:r w:rsidRPr="003E0D81">
        <w:rPr>
          <w:rFonts w:ascii="Arial" w:hAnsi="Arial" w:cs="Arial"/>
          <w:sz w:val="20"/>
          <w:szCs w:val="20"/>
        </w:rPr>
        <w:t>the</w:t>
      </w:r>
      <w:r w:rsidRPr="003E0D81">
        <w:rPr>
          <w:rFonts w:ascii="Arial" w:hAnsi="Arial" w:cs="Arial"/>
          <w:spacing w:val="70"/>
          <w:sz w:val="20"/>
          <w:szCs w:val="20"/>
        </w:rPr>
        <w:t xml:space="preserve"> </w:t>
      </w:r>
      <w:r w:rsidRPr="003E0D81">
        <w:rPr>
          <w:rFonts w:ascii="Arial" w:hAnsi="Arial" w:cs="Arial"/>
          <w:sz w:val="20"/>
          <w:szCs w:val="20"/>
        </w:rPr>
        <w:t>flakes</w:t>
      </w:r>
      <w:r w:rsidRPr="003E0D81">
        <w:rPr>
          <w:rFonts w:ascii="Arial" w:hAnsi="Arial" w:cs="Arial"/>
          <w:spacing w:val="70"/>
          <w:sz w:val="20"/>
          <w:szCs w:val="20"/>
        </w:rPr>
        <w:t xml:space="preserve"> </w:t>
      </w:r>
      <w:r w:rsidRPr="003E0D81">
        <w:rPr>
          <w:rFonts w:ascii="Arial" w:hAnsi="Arial" w:cs="Arial"/>
          <w:sz w:val="20"/>
          <w:szCs w:val="20"/>
        </w:rPr>
        <w:t>shall</w:t>
      </w:r>
      <w:r w:rsidRPr="003E0D81">
        <w:rPr>
          <w:rFonts w:ascii="Arial" w:hAnsi="Arial" w:cs="Arial"/>
          <w:spacing w:val="68"/>
          <w:sz w:val="20"/>
          <w:szCs w:val="20"/>
        </w:rPr>
        <w:t xml:space="preserve"> </w:t>
      </w:r>
      <w:r w:rsidRPr="003E0D81">
        <w:rPr>
          <w:rFonts w:ascii="Arial" w:hAnsi="Arial" w:cs="Arial"/>
          <w:sz w:val="20"/>
          <w:szCs w:val="20"/>
        </w:rPr>
        <w:t>be</w:t>
      </w:r>
      <w:r w:rsidRPr="003E0D81">
        <w:rPr>
          <w:rFonts w:ascii="Arial" w:hAnsi="Arial" w:cs="Arial"/>
          <w:spacing w:val="70"/>
          <w:sz w:val="20"/>
          <w:szCs w:val="20"/>
        </w:rPr>
        <w:t xml:space="preserve"> </w:t>
      </w:r>
      <w:r w:rsidRPr="003E0D81">
        <w:rPr>
          <w:rFonts w:ascii="Arial" w:hAnsi="Arial" w:cs="Arial"/>
          <w:sz w:val="20"/>
          <w:szCs w:val="20"/>
        </w:rPr>
        <w:t>as specified in Table 2.</w:t>
      </w:r>
    </w:p>
    <w:p w:rsidR="00865CED" w:rsidRPr="003E0D81" w:rsidRDefault="00865CED" w:rsidP="00865CED">
      <w:pPr>
        <w:pStyle w:val="BodyText"/>
        <w:spacing w:before="10"/>
        <w:rPr>
          <w:szCs w:val="20"/>
        </w:rPr>
      </w:pPr>
    </w:p>
    <w:p w:rsidR="00865CED" w:rsidRPr="003E0D81" w:rsidRDefault="00865CED" w:rsidP="00865CED">
      <w:pPr>
        <w:spacing w:before="92"/>
        <w:ind w:left="3079"/>
        <w:rPr>
          <w:rFonts w:ascii="Arial" w:hAnsi="Arial" w:cs="Arial"/>
          <w:b/>
          <w:sz w:val="20"/>
          <w:szCs w:val="20"/>
        </w:rPr>
      </w:pPr>
      <w:r w:rsidRPr="003E0D81">
        <w:rPr>
          <w:rFonts w:ascii="Arial" w:hAnsi="Arial" w:cs="Arial"/>
          <w:b/>
          <w:sz w:val="20"/>
          <w:szCs w:val="20"/>
        </w:rPr>
        <w:t>Table</w:t>
      </w:r>
      <w:r w:rsidRPr="003E0D81">
        <w:rPr>
          <w:rFonts w:ascii="Arial" w:hAnsi="Arial" w:cs="Arial"/>
          <w:b/>
          <w:spacing w:val="-6"/>
          <w:sz w:val="20"/>
          <w:szCs w:val="20"/>
        </w:rPr>
        <w:t xml:space="preserve"> </w:t>
      </w:r>
      <w:r w:rsidRPr="003E0D81">
        <w:rPr>
          <w:rFonts w:ascii="Arial" w:hAnsi="Arial" w:cs="Arial"/>
          <w:b/>
          <w:sz w:val="20"/>
          <w:szCs w:val="20"/>
        </w:rPr>
        <w:t>2:</w:t>
      </w:r>
      <w:r w:rsidRPr="003E0D81">
        <w:rPr>
          <w:rFonts w:ascii="Arial" w:hAnsi="Arial" w:cs="Arial"/>
          <w:b/>
          <w:spacing w:val="-7"/>
          <w:sz w:val="20"/>
          <w:szCs w:val="20"/>
        </w:rPr>
        <w:t xml:space="preserve"> </w:t>
      </w:r>
      <w:r w:rsidRPr="003E0D81">
        <w:rPr>
          <w:rFonts w:ascii="Arial" w:hAnsi="Arial" w:cs="Arial"/>
          <w:b/>
          <w:sz w:val="20"/>
          <w:szCs w:val="20"/>
        </w:rPr>
        <w:t>Pellet</w:t>
      </w:r>
      <w:r w:rsidRPr="003E0D81">
        <w:rPr>
          <w:rFonts w:ascii="Arial" w:hAnsi="Arial" w:cs="Arial"/>
          <w:b/>
          <w:spacing w:val="-6"/>
          <w:sz w:val="20"/>
          <w:szCs w:val="20"/>
        </w:rPr>
        <w:t xml:space="preserve"> </w:t>
      </w:r>
      <w:r w:rsidRPr="003E0D81">
        <w:rPr>
          <w:rFonts w:ascii="Arial" w:hAnsi="Arial" w:cs="Arial"/>
          <w:b/>
          <w:spacing w:val="-2"/>
          <w:sz w:val="20"/>
          <w:szCs w:val="20"/>
        </w:rPr>
        <w:t>Specifications</w:t>
      </w:r>
      <w:r>
        <w:rPr>
          <w:rFonts w:ascii="Arial" w:hAnsi="Arial" w:cs="Arial"/>
          <w:b/>
          <w:spacing w:val="-2"/>
          <w:sz w:val="20"/>
          <w:szCs w:val="20"/>
        </w:rPr>
        <w:t xml:space="preserve"> specify test methods</w:t>
      </w:r>
    </w:p>
    <w:p w:rsidR="00865CED" w:rsidRPr="003E0D81" w:rsidRDefault="00865CED" w:rsidP="00865CED">
      <w:pPr>
        <w:pStyle w:val="BodyText"/>
        <w:spacing w:before="3"/>
        <w:rPr>
          <w:b/>
          <w:szCs w:val="20"/>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676"/>
        <w:gridCol w:w="2430"/>
        <w:gridCol w:w="2520"/>
        <w:gridCol w:w="3240"/>
      </w:tblGrid>
      <w:tr w:rsidR="00865CED" w:rsidRPr="003E0D81" w:rsidTr="004D2BD5">
        <w:trPr>
          <w:trHeight w:val="251"/>
          <w:jc w:val="center"/>
        </w:trPr>
        <w:tc>
          <w:tcPr>
            <w:tcW w:w="1569" w:type="dxa"/>
          </w:tcPr>
          <w:p w:rsidR="00865CED" w:rsidRPr="003E0D81" w:rsidRDefault="00865CED" w:rsidP="004D2BD5">
            <w:pPr>
              <w:pStyle w:val="TableParagraph"/>
              <w:spacing w:line="232" w:lineRule="exact"/>
              <w:rPr>
                <w:b/>
                <w:sz w:val="20"/>
                <w:szCs w:val="20"/>
              </w:rPr>
            </w:pPr>
            <w:r w:rsidRPr="003E0D81">
              <w:rPr>
                <w:b/>
                <w:spacing w:val="-2"/>
                <w:sz w:val="20"/>
                <w:szCs w:val="20"/>
              </w:rPr>
              <w:t>Description</w:t>
            </w:r>
          </w:p>
        </w:tc>
        <w:tc>
          <w:tcPr>
            <w:tcW w:w="676" w:type="dxa"/>
          </w:tcPr>
          <w:p w:rsidR="00865CED" w:rsidRPr="003E0D81" w:rsidRDefault="00865CED" w:rsidP="004D2BD5">
            <w:pPr>
              <w:pStyle w:val="TableParagraph"/>
              <w:spacing w:line="232" w:lineRule="exact"/>
              <w:ind w:left="108"/>
              <w:rPr>
                <w:b/>
                <w:sz w:val="20"/>
                <w:szCs w:val="20"/>
              </w:rPr>
            </w:pPr>
            <w:r w:rsidRPr="003E0D81">
              <w:rPr>
                <w:b/>
                <w:spacing w:val="-2"/>
                <w:sz w:val="20"/>
                <w:szCs w:val="20"/>
              </w:rPr>
              <w:t>Units</w:t>
            </w:r>
          </w:p>
        </w:tc>
        <w:tc>
          <w:tcPr>
            <w:tcW w:w="2430" w:type="dxa"/>
          </w:tcPr>
          <w:p w:rsidR="00865CED" w:rsidRPr="003E0D81" w:rsidRDefault="00865CED" w:rsidP="004D2BD5">
            <w:pPr>
              <w:pStyle w:val="TableParagraph"/>
              <w:spacing w:line="232" w:lineRule="exact"/>
              <w:rPr>
                <w:b/>
                <w:sz w:val="20"/>
                <w:szCs w:val="20"/>
              </w:rPr>
            </w:pPr>
            <w:r w:rsidRPr="003E0D81">
              <w:rPr>
                <w:b/>
                <w:spacing w:val="-2"/>
                <w:sz w:val="20"/>
                <w:szCs w:val="20"/>
              </w:rPr>
              <w:t>Requirement</w:t>
            </w:r>
          </w:p>
        </w:tc>
        <w:tc>
          <w:tcPr>
            <w:tcW w:w="2520" w:type="dxa"/>
          </w:tcPr>
          <w:p w:rsidR="00865CED" w:rsidRPr="003E0D81" w:rsidRDefault="00865CED" w:rsidP="004D2BD5">
            <w:pPr>
              <w:pStyle w:val="TableParagraph"/>
              <w:spacing w:line="232" w:lineRule="exact"/>
              <w:rPr>
                <w:b/>
                <w:sz w:val="20"/>
                <w:szCs w:val="20"/>
              </w:rPr>
            </w:pPr>
            <w:r w:rsidRPr="003E0D81">
              <w:rPr>
                <w:b/>
                <w:spacing w:val="-2"/>
                <w:sz w:val="20"/>
                <w:szCs w:val="20"/>
              </w:rPr>
              <w:t>Limits</w:t>
            </w:r>
          </w:p>
        </w:tc>
        <w:tc>
          <w:tcPr>
            <w:tcW w:w="3240" w:type="dxa"/>
          </w:tcPr>
          <w:p w:rsidR="00865CED" w:rsidRPr="003E0D81" w:rsidRDefault="00865CED" w:rsidP="004D2BD5">
            <w:pPr>
              <w:pStyle w:val="TableParagraph"/>
              <w:spacing w:line="232" w:lineRule="exact"/>
              <w:rPr>
                <w:b/>
                <w:spacing w:val="-2"/>
                <w:sz w:val="20"/>
                <w:szCs w:val="20"/>
              </w:rPr>
            </w:pPr>
            <w:r>
              <w:rPr>
                <w:spacing w:val="-5"/>
                <w:sz w:val="20"/>
                <w:szCs w:val="20"/>
              </w:rPr>
              <w:t>Test method</w:t>
            </w:r>
          </w:p>
        </w:tc>
      </w:tr>
      <w:tr w:rsidR="00865CED" w:rsidRPr="003E0D81" w:rsidTr="004D2BD5">
        <w:trPr>
          <w:trHeight w:val="254"/>
          <w:jc w:val="center"/>
        </w:trPr>
        <w:tc>
          <w:tcPr>
            <w:tcW w:w="7195" w:type="dxa"/>
            <w:gridSpan w:val="4"/>
          </w:tcPr>
          <w:p w:rsidR="00865CED" w:rsidRPr="003E0D81" w:rsidRDefault="00865CED" w:rsidP="004D2BD5">
            <w:pPr>
              <w:pStyle w:val="TableParagraph"/>
              <w:spacing w:line="234" w:lineRule="exact"/>
              <w:rPr>
                <w:b/>
                <w:sz w:val="20"/>
                <w:szCs w:val="20"/>
              </w:rPr>
            </w:pPr>
            <w:r w:rsidRPr="003E0D81">
              <w:rPr>
                <w:b/>
                <w:sz w:val="20"/>
                <w:szCs w:val="20"/>
              </w:rPr>
              <w:t>Color</w:t>
            </w:r>
            <w:r w:rsidRPr="003E0D81">
              <w:rPr>
                <w:b/>
                <w:spacing w:val="-2"/>
                <w:sz w:val="20"/>
                <w:szCs w:val="20"/>
              </w:rPr>
              <w:t xml:space="preserve"> </w:t>
            </w:r>
            <w:r w:rsidRPr="003E0D81">
              <w:rPr>
                <w:b/>
                <w:sz w:val="20"/>
                <w:szCs w:val="20"/>
              </w:rPr>
              <w:t>3mm</w:t>
            </w:r>
            <w:r w:rsidRPr="003E0D81">
              <w:rPr>
                <w:b/>
                <w:spacing w:val="-4"/>
                <w:sz w:val="20"/>
                <w:szCs w:val="20"/>
              </w:rPr>
              <w:t xml:space="preserve"> </w:t>
            </w:r>
            <w:r w:rsidRPr="003E0D81">
              <w:rPr>
                <w:b/>
                <w:sz w:val="20"/>
                <w:szCs w:val="20"/>
              </w:rPr>
              <w:t>Thick</w:t>
            </w:r>
            <w:r w:rsidRPr="003E0D81">
              <w:rPr>
                <w:b/>
                <w:spacing w:val="-2"/>
                <w:sz w:val="20"/>
                <w:szCs w:val="20"/>
              </w:rPr>
              <w:t xml:space="preserve"> plaques</w:t>
            </w:r>
          </w:p>
        </w:tc>
        <w:tc>
          <w:tcPr>
            <w:tcW w:w="3240" w:type="dxa"/>
          </w:tcPr>
          <w:p w:rsidR="00865CED" w:rsidRPr="003E0D81" w:rsidRDefault="00865CED" w:rsidP="004D2BD5">
            <w:pPr>
              <w:pStyle w:val="TableParagraph"/>
              <w:spacing w:line="234" w:lineRule="exact"/>
              <w:rPr>
                <w:b/>
                <w:sz w:val="20"/>
                <w:szCs w:val="20"/>
              </w:rPr>
            </w:pPr>
          </w:p>
        </w:tc>
      </w:tr>
      <w:tr w:rsidR="00865CED" w:rsidRPr="003E0D81" w:rsidTr="004D2BD5">
        <w:trPr>
          <w:trHeight w:val="251"/>
          <w:jc w:val="center"/>
        </w:trPr>
        <w:tc>
          <w:tcPr>
            <w:tcW w:w="1569" w:type="dxa"/>
          </w:tcPr>
          <w:p w:rsidR="00865CED" w:rsidRPr="003E0D81" w:rsidRDefault="00865CED" w:rsidP="004D2BD5">
            <w:pPr>
              <w:pStyle w:val="TableParagraph"/>
              <w:spacing w:line="232"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L*</w:t>
            </w:r>
          </w:p>
        </w:tc>
        <w:tc>
          <w:tcPr>
            <w:tcW w:w="676" w:type="dxa"/>
          </w:tcPr>
          <w:p w:rsidR="00865CED" w:rsidRPr="003E0D81" w:rsidRDefault="00865CED" w:rsidP="004D2BD5">
            <w:pPr>
              <w:pStyle w:val="TableParagraph"/>
              <w:spacing w:line="232"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2" w:lineRule="exact"/>
              <w:rPr>
                <w:sz w:val="20"/>
                <w:szCs w:val="20"/>
              </w:rPr>
            </w:pPr>
            <w:r w:rsidRPr="003E0D81">
              <w:rPr>
                <w:spacing w:val="-5"/>
                <w:sz w:val="20"/>
                <w:szCs w:val="20"/>
              </w:rPr>
              <w:t>70</w:t>
            </w:r>
          </w:p>
        </w:tc>
        <w:tc>
          <w:tcPr>
            <w:tcW w:w="2520" w:type="dxa"/>
          </w:tcPr>
          <w:p w:rsidR="00865CED" w:rsidRPr="003E0D81" w:rsidRDefault="00865CED" w:rsidP="004D2BD5">
            <w:pPr>
              <w:pStyle w:val="TableParagraph"/>
              <w:spacing w:line="232" w:lineRule="exact"/>
              <w:rPr>
                <w:sz w:val="20"/>
                <w:szCs w:val="20"/>
              </w:rPr>
            </w:pPr>
            <w:r w:rsidRPr="003E0D81">
              <w:rPr>
                <w:spacing w:val="-5"/>
                <w:sz w:val="20"/>
                <w:szCs w:val="20"/>
              </w:rPr>
              <w:t>Min</w:t>
            </w:r>
          </w:p>
        </w:tc>
        <w:tc>
          <w:tcPr>
            <w:tcW w:w="3240" w:type="dxa"/>
            <w:vMerge w:val="restart"/>
          </w:tcPr>
          <w:p w:rsidR="00865CED" w:rsidRPr="003E0D81" w:rsidRDefault="00865CED" w:rsidP="004D2BD5">
            <w:pPr>
              <w:pStyle w:val="TableParagraph"/>
              <w:spacing w:line="232" w:lineRule="exact"/>
              <w:rPr>
                <w:spacing w:val="-5"/>
                <w:sz w:val="20"/>
                <w:szCs w:val="20"/>
              </w:rPr>
            </w:pPr>
            <w:r w:rsidRPr="00BF387D">
              <w:rPr>
                <w:spacing w:val="-5"/>
                <w:sz w:val="20"/>
                <w:szCs w:val="20"/>
              </w:rPr>
              <w:t>ASTM D6290</w:t>
            </w:r>
          </w:p>
        </w:tc>
      </w:tr>
      <w:tr w:rsidR="00865CED" w:rsidRPr="003E0D81" w:rsidTr="004D2BD5">
        <w:trPr>
          <w:trHeight w:val="253"/>
          <w:jc w:val="center"/>
        </w:trPr>
        <w:tc>
          <w:tcPr>
            <w:tcW w:w="1569" w:type="dxa"/>
          </w:tcPr>
          <w:p w:rsidR="00865CED" w:rsidRPr="003E0D81" w:rsidRDefault="00865CED" w:rsidP="004D2BD5">
            <w:pPr>
              <w:pStyle w:val="TableParagraph"/>
              <w:spacing w:line="234"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a*</w:t>
            </w:r>
          </w:p>
        </w:tc>
        <w:tc>
          <w:tcPr>
            <w:tcW w:w="676" w:type="dxa"/>
          </w:tcPr>
          <w:p w:rsidR="00865CED" w:rsidRPr="003E0D81" w:rsidRDefault="00865CED" w:rsidP="004D2BD5">
            <w:pPr>
              <w:pStyle w:val="TableParagraph"/>
              <w:spacing w:line="234"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4" w:lineRule="exact"/>
              <w:rPr>
                <w:sz w:val="20"/>
                <w:szCs w:val="20"/>
              </w:rPr>
            </w:pPr>
            <w:r w:rsidRPr="003E0D81">
              <w:rPr>
                <w:sz w:val="20"/>
                <w:szCs w:val="20"/>
              </w:rPr>
              <w:t>-</w:t>
            </w:r>
            <w:r w:rsidRPr="003E0D81">
              <w:rPr>
                <w:spacing w:val="-10"/>
                <w:sz w:val="20"/>
                <w:szCs w:val="20"/>
              </w:rPr>
              <w:t>3</w:t>
            </w:r>
          </w:p>
        </w:tc>
        <w:tc>
          <w:tcPr>
            <w:tcW w:w="2520" w:type="dxa"/>
          </w:tcPr>
          <w:p w:rsidR="00865CED" w:rsidRPr="003E0D81" w:rsidRDefault="00865CED" w:rsidP="004D2BD5">
            <w:pPr>
              <w:pStyle w:val="TableParagraph"/>
              <w:spacing w:line="234" w:lineRule="exact"/>
              <w:rPr>
                <w:sz w:val="20"/>
                <w:szCs w:val="20"/>
              </w:rPr>
            </w:pPr>
            <w:r w:rsidRPr="003E0D81">
              <w:rPr>
                <w:spacing w:val="-5"/>
                <w:sz w:val="20"/>
                <w:szCs w:val="20"/>
              </w:rPr>
              <w:t>Min</w:t>
            </w:r>
          </w:p>
        </w:tc>
        <w:tc>
          <w:tcPr>
            <w:tcW w:w="3240" w:type="dxa"/>
            <w:vMerge/>
          </w:tcPr>
          <w:p w:rsidR="00865CED" w:rsidRPr="003E0D81" w:rsidRDefault="00865CED" w:rsidP="004D2BD5">
            <w:pPr>
              <w:pStyle w:val="TableParagraph"/>
              <w:spacing w:line="234" w:lineRule="exact"/>
              <w:rPr>
                <w:spacing w:val="-5"/>
                <w:sz w:val="20"/>
                <w:szCs w:val="20"/>
              </w:rPr>
            </w:pPr>
          </w:p>
        </w:tc>
      </w:tr>
      <w:tr w:rsidR="00865CED" w:rsidRPr="003E0D81" w:rsidTr="004D2BD5">
        <w:trPr>
          <w:trHeight w:val="251"/>
          <w:jc w:val="center"/>
        </w:trPr>
        <w:tc>
          <w:tcPr>
            <w:tcW w:w="1569" w:type="dxa"/>
          </w:tcPr>
          <w:p w:rsidR="00865CED" w:rsidRPr="003E0D81" w:rsidRDefault="00865CED" w:rsidP="004D2BD5">
            <w:pPr>
              <w:pStyle w:val="TableParagraph"/>
              <w:spacing w:line="232"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b*</w:t>
            </w:r>
          </w:p>
        </w:tc>
        <w:tc>
          <w:tcPr>
            <w:tcW w:w="676" w:type="dxa"/>
          </w:tcPr>
          <w:p w:rsidR="00865CED" w:rsidRPr="003E0D81" w:rsidRDefault="00865CED" w:rsidP="004D2BD5">
            <w:pPr>
              <w:pStyle w:val="TableParagraph"/>
              <w:spacing w:line="232"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2" w:lineRule="exact"/>
              <w:rPr>
                <w:sz w:val="20"/>
                <w:szCs w:val="20"/>
              </w:rPr>
            </w:pPr>
            <w:r w:rsidRPr="003E0D81">
              <w:rPr>
                <w:spacing w:val="-5"/>
                <w:sz w:val="20"/>
                <w:szCs w:val="20"/>
              </w:rPr>
              <w:t>+10</w:t>
            </w:r>
          </w:p>
        </w:tc>
        <w:tc>
          <w:tcPr>
            <w:tcW w:w="2520" w:type="dxa"/>
          </w:tcPr>
          <w:p w:rsidR="00865CED" w:rsidRPr="003E0D81" w:rsidRDefault="00865CED" w:rsidP="004D2BD5">
            <w:pPr>
              <w:pStyle w:val="TableParagraph"/>
              <w:spacing w:line="232" w:lineRule="exact"/>
              <w:rPr>
                <w:sz w:val="20"/>
                <w:szCs w:val="20"/>
              </w:rPr>
            </w:pPr>
            <w:r w:rsidRPr="003E0D81">
              <w:rPr>
                <w:spacing w:val="-5"/>
                <w:sz w:val="20"/>
                <w:szCs w:val="20"/>
              </w:rPr>
              <w:t>Max</w:t>
            </w:r>
          </w:p>
        </w:tc>
        <w:tc>
          <w:tcPr>
            <w:tcW w:w="3240" w:type="dxa"/>
            <w:vMerge/>
          </w:tcPr>
          <w:p w:rsidR="00865CED" w:rsidRPr="003E0D81" w:rsidRDefault="00865CED" w:rsidP="004D2BD5">
            <w:pPr>
              <w:pStyle w:val="TableParagraph"/>
              <w:spacing w:line="232" w:lineRule="exact"/>
              <w:rPr>
                <w:spacing w:val="-5"/>
                <w:sz w:val="20"/>
                <w:szCs w:val="20"/>
              </w:rPr>
            </w:pPr>
          </w:p>
        </w:tc>
      </w:tr>
      <w:tr w:rsidR="00865CED" w:rsidRPr="003E0D81" w:rsidTr="004D2BD5">
        <w:trPr>
          <w:trHeight w:val="280"/>
          <w:jc w:val="center"/>
        </w:trPr>
        <w:tc>
          <w:tcPr>
            <w:tcW w:w="7195" w:type="dxa"/>
            <w:gridSpan w:val="4"/>
          </w:tcPr>
          <w:p w:rsidR="00865CED" w:rsidRPr="003E0D81" w:rsidRDefault="00865CED" w:rsidP="004D2BD5">
            <w:pPr>
              <w:pStyle w:val="TableParagraph"/>
              <w:spacing w:line="250" w:lineRule="exact"/>
              <w:rPr>
                <w:b/>
                <w:sz w:val="20"/>
                <w:szCs w:val="20"/>
              </w:rPr>
            </w:pPr>
            <w:r w:rsidRPr="003E0D81">
              <w:rPr>
                <w:b/>
                <w:sz w:val="20"/>
                <w:szCs w:val="20"/>
              </w:rPr>
              <w:t>Color</w:t>
            </w:r>
            <w:r w:rsidRPr="003E0D81">
              <w:rPr>
                <w:b/>
                <w:spacing w:val="-2"/>
                <w:sz w:val="20"/>
                <w:szCs w:val="20"/>
              </w:rPr>
              <w:t xml:space="preserve"> </w:t>
            </w:r>
            <w:r w:rsidRPr="003E0D81">
              <w:rPr>
                <w:b/>
                <w:sz w:val="20"/>
                <w:szCs w:val="20"/>
              </w:rPr>
              <w:t>Amorphous</w:t>
            </w:r>
            <w:r w:rsidRPr="003E0D81">
              <w:rPr>
                <w:b/>
                <w:spacing w:val="-3"/>
                <w:sz w:val="20"/>
                <w:szCs w:val="20"/>
              </w:rPr>
              <w:t xml:space="preserve"> </w:t>
            </w:r>
            <w:r w:rsidRPr="003E0D81">
              <w:rPr>
                <w:b/>
                <w:sz w:val="20"/>
                <w:szCs w:val="20"/>
              </w:rPr>
              <w:t>pellets</w:t>
            </w:r>
            <w:r w:rsidRPr="003E0D81">
              <w:rPr>
                <w:b/>
                <w:spacing w:val="-3"/>
                <w:sz w:val="20"/>
                <w:szCs w:val="20"/>
              </w:rPr>
              <w:t xml:space="preserve"> </w:t>
            </w:r>
            <w:r w:rsidRPr="003E0D81">
              <w:rPr>
                <w:b/>
                <w:sz w:val="20"/>
                <w:szCs w:val="20"/>
              </w:rPr>
              <w:t>(Indicative</w:t>
            </w:r>
            <w:r w:rsidRPr="003E0D81">
              <w:rPr>
                <w:b/>
                <w:spacing w:val="-3"/>
                <w:sz w:val="20"/>
                <w:szCs w:val="20"/>
              </w:rPr>
              <w:t xml:space="preserve"> </w:t>
            </w:r>
            <w:r w:rsidRPr="003E0D81">
              <w:rPr>
                <w:b/>
                <w:sz w:val="20"/>
                <w:szCs w:val="20"/>
              </w:rPr>
              <w:t>values</w:t>
            </w:r>
            <w:r w:rsidRPr="003E0D81">
              <w:rPr>
                <w:b/>
                <w:spacing w:val="-3"/>
                <w:sz w:val="20"/>
                <w:szCs w:val="20"/>
              </w:rPr>
              <w:t xml:space="preserve"> </w:t>
            </w:r>
            <w:r w:rsidRPr="003E0D81">
              <w:rPr>
                <w:b/>
                <w:sz w:val="20"/>
                <w:szCs w:val="20"/>
              </w:rPr>
              <w:t>only</w:t>
            </w:r>
            <w:r w:rsidRPr="003E0D81">
              <w:rPr>
                <w:b/>
                <w:spacing w:val="-5"/>
                <w:sz w:val="20"/>
                <w:szCs w:val="20"/>
              </w:rPr>
              <w:t xml:space="preserve"> </w:t>
            </w:r>
            <w:r w:rsidRPr="003E0D81">
              <w:rPr>
                <w:b/>
                <w:sz w:val="20"/>
                <w:szCs w:val="20"/>
              </w:rPr>
              <w:t>–</w:t>
            </w:r>
            <w:r w:rsidRPr="003E0D81">
              <w:rPr>
                <w:b/>
                <w:spacing w:val="-2"/>
                <w:sz w:val="20"/>
                <w:szCs w:val="20"/>
              </w:rPr>
              <w:t xml:space="preserve"> </w:t>
            </w:r>
            <w:r w:rsidRPr="003E0D81">
              <w:rPr>
                <w:b/>
                <w:sz w:val="20"/>
                <w:szCs w:val="20"/>
              </w:rPr>
              <w:t>interim</w:t>
            </w:r>
            <w:r w:rsidRPr="003E0D81">
              <w:rPr>
                <w:b/>
                <w:spacing w:val="-4"/>
                <w:sz w:val="20"/>
                <w:szCs w:val="20"/>
              </w:rPr>
              <w:t xml:space="preserve"> </w:t>
            </w:r>
            <w:r w:rsidRPr="003E0D81">
              <w:rPr>
                <w:b/>
                <w:sz w:val="20"/>
                <w:szCs w:val="20"/>
              </w:rPr>
              <w:t>processing</w:t>
            </w:r>
            <w:r w:rsidRPr="003E0D81">
              <w:rPr>
                <w:b/>
                <w:spacing w:val="-5"/>
                <w:sz w:val="20"/>
                <w:szCs w:val="20"/>
              </w:rPr>
              <w:t xml:space="preserve"> </w:t>
            </w:r>
            <w:r w:rsidRPr="003E0D81">
              <w:rPr>
                <w:b/>
                <w:sz w:val="20"/>
                <w:szCs w:val="20"/>
              </w:rPr>
              <w:t>step</w:t>
            </w:r>
            <w:r w:rsidRPr="003E0D81">
              <w:rPr>
                <w:b/>
                <w:spacing w:val="-5"/>
                <w:sz w:val="20"/>
                <w:szCs w:val="20"/>
              </w:rPr>
              <w:t xml:space="preserve"> </w:t>
            </w:r>
            <w:r w:rsidRPr="003E0D81">
              <w:rPr>
                <w:b/>
                <w:sz w:val="20"/>
                <w:szCs w:val="20"/>
              </w:rPr>
              <w:t>in</w:t>
            </w:r>
            <w:r w:rsidRPr="003E0D81">
              <w:rPr>
                <w:b/>
                <w:spacing w:val="-5"/>
                <w:sz w:val="20"/>
                <w:szCs w:val="20"/>
              </w:rPr>
              <w:t xml:space="preserve"> </w:t>
            </w:r>
            <w:r w:rsidRPr="003E0D81">
              <w:rPr>
                <w:b/>
                <w:spacing w:val="-2"/>
                <w:sz w:val="20"/>
                <w:szCs w:val="20"/>
              </w:rPr>
              <w:t>processes)</w:t>
            </w:r>
          </w:p>
        </w:tc>
        <w:tc>
          <w:tcPr>
            <w:tcW w:w="3240" w:type="dxa"/>
          </w:tcPr>
          <w:p w:rsidR="00865CED" w:rsidRPr="003E0D81" w:rsidRDefault="00865CED" w:rsidP="004D2BD5">
            <w:pPr>
              <w:pStyle w:val="TableParagraph"/>
              <w:spacing w:line="250" w:lineRule="exact"/>
              <w:rPr>
                <w:b/>
                <w:sz w:val="20"/>
                <w:szCs w:val="20"/>
              </w:rPr>
            </w:pPr>
          </w:p>
        </w:tc>
      </w:tr>
    </w:tbl>
    <w:p w:rsidR="00865CED" w:rsidRPr="003E0D81" w:rsidRDefault="00865CED" w:rsidP="00865CED">
      <w:pPr>
        <w:spacing w:line="250" w:lineRule="exact"/>
        <w:rPr>
          <w:rFonts w:ascii="Arial" w:hAnsi="Arial" w:cs="Arial"/>
          <w:sz w:val="20"/>
          <w:szCs w:val="20"/>
        </w:rPr>
        <w:sectPr w:rsidR="00865CED" w:rsidRPr="003E0D81" w:rsidSect="00F9401D">
          <w:pgSz w:w="11910" w:h="16840"/>
          <w:pgMar w:top="1620" w:right="1137" w:bottom="1388" w:left="1220" w:header="709" w:footer="350" w:gutter="0"/>
          <w:cols w:space="720"/>
        </w:sectPr>
      </w:pP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133"/>
        <w:gridCol w:w="2430"/>
        <w:gridCol w:w="1710"/>
        <w:gridCol w:w="3150"/>
      </w:tblGrid>
      <w:tr w:rsidR="00865CED" w:rsidRPr="003E0D81" w:rsidTr="004D2BD5">
        <w:trPr>
          <w:trHeight w:val="254"/>
          <w:jc w:val="center"/>
        </w:trPr>
        <w:tc>
          <w:tcPr>
            <w:tcW w:w="3055" w:type="dxa"/>
            <w:gridSpan w:val="2"/>
          </w:tcPr>
          <w:p w:rsidR="00865CED" w:rsidRPr="003E0D81" w:rsidRDefault="00865CED" w:rsidP="004D2BD5">
            <w:pPr>
              <w:pStyle w:val="TableParagraph"/>
              <w:spacing w:line="234"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L*</w:t>
            </w:r>
          </w:p>
        </w:tc>
        <w:tc>
          <w:tcPr>
            <w:tcW w:w="2430" w:type="dxa"/>
          </w:tcPr>
          <w:p w:rsidR="00865CED" w:rsidRPr="003E0D81" w:rsidRDefault="00865CED" w:rsidP="004D2BD5">
            <w:pPr>
              <w:pStyle w:val="TableParagraph"/>
              <w:spacing w:line="234" w:lineRule="exact"/>
              <w:rPr>
                <w:sz w:val="20"/>
                <w:szCs w:val="20"/>
              </w:rPr>
            </w:pPr>
            <w:r w:rsidRPr="003E0D81">
              <w:rPr>
                <w:spacing w:val="-5"/>
                <w:sz w:val="20"/>
                <w:szCs w:val="20"/>
              </w:rPr>
              <w:t>45</w:t>
            </w:r>
          </w:p>
        </w:tc>
        <w:tc>
          <w:tcPr>
            <w:tcW w:w="1710" w:type="dxa"/>
          </w:tcPr>
          <w:p w:rsidR="00865CED" w:rsidRPr="003E0D81" w:rsidRDefault="00865CED" w:rsidP="004D2BD5">
            <w:pPr>
              <w:pStyle w:val="TableParagraph"/>
              <w:spacing w:line="234" w:lineRule="exact"/>
              <w:rPr>
                <w:sz w:val="20"/>
                <w:szCs w:val="20"/>
              </w:rPr>
            </w:pPr>
            <w:r w:rsidRPr="003E0D81">
              <w:rPr>
                <w:spacing w:val="-5"/>
                <w:sz w:val="20"/>
                <w:szCs w:val="20"/>
              </w:rPr>
              <w:t>Min</w:t>
            </w:r>
          </w:p>
        </w:tc>
        <w:tc>
          <w:tcPr>
            <w:tcW w:w="3150" w:type="dxa"/>
            <w:vMerge w:val="restart"/>
          </w:tcPr>
          <w:p w:rsidR="00865CED" w:rsidRPr="003E0D81" w:rsidRDefault="00865CED" w:rsidP="004D2BD5">
            <w:pPr>
              <w:pStyle w:val="TableParagraph"/>
              <w:spacing w:line="232" w:lineRule="exact"/>
              <w:rPr>
                <w:spacing w:val="-5"/>
                <w:sz w:val="20"/>
                <w:szCs w:val="20"/>
              </w:rPr>
            </w:pPr>
            <w:r w:rsidRPr="00BF387D">
              <w:rPr>
                <w:spacing w:val="-5"/>
                <w:sz w:val="20"/>
                <w:szCs w:val="20"/>
              </w:rPr>
              <w:t>ASTM D6290</w:t>
            </w:r>
          </w:p>
        </w:tc>
      </w:tr>
      <w:tr w:rsidR="00865CED" w:rsidRPr="003E0D81" w:rsidTr="004D2BD5">
        <w:trPr>
          <w:trHeight w:val="252"/>
          <w:jc w:val="center"/>
        </w:trPr>
        <w:tc>
          <w:tcPr>
            <w:tcW w:w="1922" w:type="dxa"/>
          </w:tcPr>
          <w:p w:rsidR="00865CED" w:rsidRPr="003E0D81" w:rsidRDefault="00865CED" w:rsidP="004D2BD5">
            <w:pPr>
              <w:pStyle w:val="TableParagraph"/>
              <w:spacing w:line="232"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a*</w:t>
            </w:r>
          </w:p>
        </w:tc>
        <w:tc>
          <w:tcPr>
            <w:tcW w:w="1133" w:type="dxa"/>
          </w:tcPr>
          <w:p w:rsidR="00865CED" w:rsidRPr="003E0D81" w:rsidRDefault="00865CED" w:rsidP="004D2BD5">
            <w:pPr>
              <w:pStyle w:val="TableParagraph"/>
              <w:spacing w:line="232"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2" w:lineRule="exact"/>
              <w:rPr>
                <w:sz w:val="20"/>
                <w:szCs w:val="20"/>
              </w:rPr>
            </w:pPr>
            <w:r w:rsidRPr="003E0D81">
              <w:rPr>
                <w:sz w:val="20"/>
                <w:szCs w:val="20"/>
              </w:rPr>
              <w:t>-</w:t>
            </w:r>
            <w:r w:rsidRPr="003E0D81">
              <w:rPr>
                <w:spacing w:val="-5"/>
                <w:sz w:val="20"/>
                <w:szCs w:val="20"/>
              </w:rPr>
              <w:t>10</w:t>
            </w:r>
          </w:p>
        </w:tc>
        <w:tc>
          <w:tcPr>
            <w:tcW w:w="1710" w:type="dxa"/>
          </w:tcPr>
          <w:p w:rsidR="00865CED" w:rsidRPr="003E0D81" w:rsidRDefault="00865CED" w:rsidP="004D2BD5">
            <w:pPr>
              <w:pStyle w:val="TableParagraph"/>
              <w:spacing w:line="232" w:lineRule="exact"/>
              <w:rPr>
                <w:sz w:val="20"/>
                <w:szCs w:val="20"/>
              </w:rPr>
            </w:pPr>
            <w:r w:rsidRPr="003E0D81">
              <w:rPr>
                <w:spacing w:val="-5"/>
                <w:sz w:val="20"/>
                <w:szCs w:val="20"/>
              </w:rPr>
              <w:t>Min</w:t>
            </w:r>
          </w:p>
        </w:tc>
        <w:tc>
          <w:tcPr>
            <w:tcW w:w="3150" w:type="dxa"/>
            <w:vMerge/>
          </w:tcPr>
          <w:p w:rsidR="00865CED" w:rsidRPr="003E0D81" w:rsidRDefault="00865CED" w:rsidP="004D2BD5">
            <w:pPr>
              <w:pStyle w:val="TableParagraph"/>
              <w:spacing w:line="232" w:lineRule="exact"/>
              <w:rPr>
                <w:spacing w:val="-5"/>
                <w:sz w:val="20"/>
                <w:szCs w:val="20"/>
              </w:rPr>
            </w:pPr>
          </w:p>
        </w:tc>
      </w:tr>
      <w:tr w:rsidR="00865CED" w:rsidRPr="003E0D81" w:rsidTr="004D2BD5">
        <w:trPr>
          <w:trHeight w:val="253"/>
          <w:jc w:val="center"/>
        </w:trPr>
        <w:tc>
          <w:tcPr>
            <w:tcW w:w="1922" w:type="dxa"/>
          </w:tcPr>
          <w:p w:rsidR="00865CED" w:rsidRPr="003E0D81" w:rsidRDefault="00865CED" w:rsidP="004D2BD5">
            <w:pPr>
              <w:pStyle w:val="TableParagraph"/>
              <w:spacing w:line="234"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b*</w:t>
            </w:r>
          </w:p>
        </w:tc>
        <w:tc>
          <w:tcPr>
            <w:tcW w:w="1133" w:type="dxa"/>
          </w:tcPr>
          <w:p w:rsidR="00865CED" w:rsidRPr="003E0D81" w:rsidRDefault="00865CED" w:rsidP="004D2BD5">
            <w:pPr>
              <w:pStyle w:val="TableParagraph"/>
              <w:spacing w:line="234"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4" w:lineRule="exact"/>
              <w:rPr>
                <w:sz w:val="20"/>
                <w:szCs w:val="20"/>
              </w:rPr>
            </w:pPr>
            <w:r w:rsidRPr="003E0D81">
              <w:rPr>
                <w:spacing w:val="-5"/>
                <w:sz w:val="20"/>
                <w:szCs w:val="20"/>
              </w:rPr>
              <w:t>+1</w:t>
            </w:r>
          </w:p>
        </w:tc>
        <w:tc>
          <w:tcPr>
            <w:tcW w:w="1710" w:type="dxa"/>
          </w:tcPr>
          <w:p w:rsidR="00865CED" w:rsidRPr="003E0D81" w:rsidRDefault="00865CED" w:rsidP="004D2BD5">
            <w:pPr>
              <w:pStyle w:val="TableParagraph"/>
              <w:spacing w:line="234" w:lineRule="exact"/>
              <w:rPr>
                <w:sz w:val="20"/>
                <w:szCs w:val="20"/>
              </w:rPr>
            </w:pPr>
            <w:r w:rsidRPr="003E0D81">
              <w:rPr>
                <w:spacing w:val="-5"/>
                <w:sz w:val="20"/>
                <w:szCs w:val="20"/>
              </w:rPr>
              <w:t>Max</w:t>
            </w:r>
          </w:p>
        </w:tc>
        <w:tc>
          <w:tcPr>
            <w:tcW w:w="3150" w:type="dxa"/>
            <w:vMerge/>
          </w:tcPr>
          <w:p w:rsidR="00865CED" w:rsidRPr="003E0D81" w:rsidRDefault="00865CED" w:rsidP="004D2BD5">
            <w:pPr>
              <w:pStyle w:val="TableParagraph"/>
              <w:spacing w:line="234" w:lineRule="exact"/>
              <w:rPr>
                <w:spacing w:val="-5"/>
                <w:sz w:val="20"/>
                <w:szCs w:val="20"/>
              </w:rPr>
            </w:pPr>
          </w:p>
        </w:tc>
      </w:tr>
      <w:tr w:rsidR="00865CED" w:rsidRPr="003E0D81" w:rsidTr="004D2BD5">
        <w:trPr>
          <w:trHeight w:val="251"/>
          <w:jc w:val="center"/>
        </w:trPr>
        <w:tc>
          <w:tcPr>
            <w:tcW w:w="7195" w:type="dxa"/>
            <w:gridSpan w:val="4"/>
          </w:tcPr>
          <w:p w:rsidR="00865CED" w:rsidRPr="003E0D81" w:rsidRDefault="00865CED" w:rsidP="004D2BD5">
            <w:pPr>
              <w:pStyle w:val="TableParagraph"/>
              <w:spacing w:line="232" w:lineRule="exact"/>
              <w:rPr>
                <w:b/>
                <w:sz w:val="20"/>
                <w:szCs w:val="20"/>
              </w:rPr>
            </w:pPr>
            <w:r w:rsidRPr="003E0D81">
              <w:rPr>
                <w:b/>
                <w:sz w:val="20"/>
                <w:szCs w:val="20"/>
              </w:rPr>
              <w:t>Color</w:t>
            </w:r>
            <w:r w:rsidRPr="003E0D81">
              <w:rPr>
                <w:b/>
                <w:spacing w:val="-5"/>
                <w:sz w:val="20"/>
                <w:szCs w:val="20"/>
              </w:rPr>
              <w:t xml:space="preserve"> </w:t>
            </w:r>
            <w:r w:rsidRPr="003E0D81">
              <w:rPr>
                <w:b/>
                <w:sz w:val="20"/>
                <w:szCs w:val="20"/>
              </w:rPr>
              <w:t>Crystallized</w:t>
            </w:r>
            <w:r w:rsidRPr="003E0D81">
              <w:rPr>
                <w:b/>
                <w:spacing w:val="-5"/>
                <w:sz w:val="20"/>
                <w:szCs w:val="20"/>
              </w:rPr>
              <w:t xml:space="preserve"> </w:t>
            </w:r>
            <w:r w:rsidRPr="003E0D81">
              <w:rPr>
                <w:b/>
                <w:spacing w:val="-2"/>
                <w:sz w:val="20"/>
                <w:szCs w:val="20"/>
              </w:rPr>
              <w:t>pellets</w:t>
            </w:r>
          </w:p>
        </w:tc>
        <w:tc>
          <w:tcPr>
            <w:tcW w:w="3150" w:type="dxa"/>
            <w:vMerge/>
          </w:tcPr>
          <w:p w:rsidR="00865CED" w:rsidRPr="003E0D81" w:rsidRDefault="00865CED" w:rsidP="004D2BD5">
            <w:pPr>
              <w:pStyle w:val="TableParagraph"/>
              <w:spacing w:line="232" w:lineRule="exact"/>
              <w:rPr>
                <w:b/>
                <w:sz w:val="20"/>
                <w:szCs w:val="20"/>
              </w:rPr>
            </w:pPr>
          </w:p>
        </w:tc>
      </w:tr>
      <w:tr w:rsidR="00865CED" w:rsidRPr="003E0D81" w:rsidTr="004D2BD5">
        <w:trPr>
          <w:trHeight w:val="253"/>
          <w:jc w:val="center"/>
        </w:trPr>
        <w:tc>
          <w:tcPr>
            <w:tcW w:w="1922" w:type="dxa"/>
          </w:tcPr>
          <w:p w:rsidR="00865CED" w:rsidRPr="003E0D81" w:rsidRDefault="00865CED" w:rsidP="004D2BD5">
            <w:pPr>
              <w:pStyle w:val="TableParagraph"/>
              <w:spacing w:line="234"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L*</w:t>
            </w:r>
          </w:p>
        </w:tc>
        <w:tc>
          <w:tcPr>
            <w:tcW w:w="1133" w:type="dxa"/>
          </w:tcPr>
          <w:p w:rsidR="00865CED" w:rsidRPr="003E0D81" w:rsidRDefault="00865CED" w:rsidP="004D2BD5">
            <w:pPr>
              <w:pStyle w:val="TableParagraph"/>
              <w:spacing w:line="234"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4" w:lineRule="exact"/>
              <w:rPr>
                <w:sz w:val="20"/>
                <w:szCs w:val="20"/>
              </w:rPr>
            </w:pPr>
            <w:r w:rsidRPr="003E0D81">
              <w:rPr>
                <w:spacing w:val="-5"/>
                <w:sz w:val="20"/>
                <w:szCs w:val="20"/>
              </w:rPr>
              <w:t>67</w:t>
            </w:r>
          </w:p>
        </w:tc>
        <w:tc>
          <w:tcPr>
            <w:tcW w:w="1710" w:type="dxa"/>
          </w:tcPr>
          <w:p w:rsidR="00865CED" w:rsidRPr="003E0D81" w:rsidRDefault="00865CED" w:rsidP="004D2BD5">
            <w:pPr>
              <w:pStyle w:val="TableParagraph"/>
              <w:spacing w:line="234" w:lineRule="exact"/>
              <w:rPr>
                <w:sz w:val="20"/>
                <w:szCs w:val="20"/>
              </w:rPr>
            </w:pPr>
            <w:r w:rsidRPr="003E0D81">
              <w:rPr>
                <w:spacing w:val="-5"/>
                <w:sz w:val="20"/>
                <w:szCs w:val="20"/>
              </w:rPr>
              <w:t>Min</w:t>
            </w:r>
          </w:p>
        </w:tc>
        <w:tc>
          <w:tcPr>
            <w:tcW w:w="3150" w:type="dxa"/>
            <w:vMerge/>
          </w:tcPr>
          <w:p w:rsidR="00865CED" w:rsidRPr="003E0D81" w:rsidRDefault="00865CED" w:rsidP="004D2BD5">
            <w:pPr>
              <w:pStyle w:val="TableParagraph"/>
              <w:spacing w:line="234" w:lineRule="exact"/>
              <w:rPr>
                <w:spacing w:val="-5"/>
                <w:sz w:val="20"/>
                <w:szCs w:val="20"/>
              </w:rPr>
            </w:pPr>
          </w:p>
        </w:tc>
      </w:tr>
      <w:tr w:rsidR="00865CED" w:rsidRPr="003E0D81" w:rsidTr="004D2BD5">
        <w:trPr>
          <w:trHeight w:val="251"/>
          <w:jc w:val="center"/>
        </w:trPr>
        <w:tc>
          <w:tcPr>
            <w:tcW w:w="1922" w:type="dxa"/>
          </w:tcPr>
          <w:p w:rsidR="00865CED" w:rsidRPr="003E0D81" w:rsidRDefault="00865CED" w:rsidP="004D2BD5">
            <w:pPr>
              <w:pStyle w:val="TableParagraph"/>
              <w:spacing w:line="232"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a*</w:t>
            </w:r>
          </w:p>
        </w:tc>
        <w:tc>
          <w:tcPr>
            <w:tcW w:w="1133" w:type="dxa"/>
          </w:tcPr>
          <w:p w:rsidR="00865CED" w:rsidRPr="003E0D81" w:rsidRDefault="00865CED" w:rsidP="004D2BD5">
            <w:pPr>
              <w:pStyle w:val="TableParagraph"/>
              <w:spacing w:line="232"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2" w:lineRule="exact"/>
              <w:rPr>
                <w:sz w:val="20"/>
                <w:szCs w:val="20"/>
              </w:rPr>
            </w:pPr>
            <w:r w:rsidRPr="003E0D81">
              <w:rPr>
                <w:sz w:val="20"/>
                <w:szCs w:val="20"/>
              </w:rPr>
              <w:t>-</w:t>
            </w:r>
            <w:r w:rsidRPr="003E0D81">
              <w:rPr>
                <w:spacing w:val="-10"/>
                <w:sz w:val="20"/>
                <w:szCs w:val="20"/>
              </w:rPr>
              <w:t>3</w:t>
            </w:r>
          </w:p>
        </w:tc>
        <w:tc>
          <w:tcPr>
            <w:tcW w:w="1710" w:type="dxa"/>
          </w:tcPr>
          <w:p w:rsidR="00865CED" w:rsidRPr="003E0D81" w:rsidRDefault="00865CED" w:rsidP="004D2BD5">
            <w:pPr>
              <w:pStyle w:val="TableParagraph"/>
              <w:spacing w:line="232" w:lineRule="exact"/>
              <w:rPr>
                <w:sz w:val="20"/>
                <w:szCs w:val="20"/>
              </w:rPr>
            </w:pPr>
            <w:r w:rsidRPr="003E0D81">
              <w:rPr>
                <w:spacing w:val="-5"/>
                <w:sz w:val="20"/>
                <w:szCs w:val="20"/>
              </w:rPr>
              <w:t>Min</w:t>
            </w:r>
          </w:p>
        </w:tc>
        <w:tc>
          <w:tcPr>
            <w:tcW w:w="3150" w:type="dxa"/>
            <w:vMerge/>
          </w:tcPr>
          <w:p w:rsidR="00865CED" w:rsidRPr="003E0D81" w:rsidRDefault="00865CED" w:rsidP="004D2BD5">
            <w:pPr>
              <w:pStyle w:val="TableParagraph"/>
              <w:spacing w:line="232" w:lineRule="exact"/>
              <w:rPr>
                <w:spacing w:val="-5"/>
                <w:sz w:val="20"/>
                <w:szCs w:val="20"/>
              </w:rPr>
            </w:pPr>
          </w:p>
        </w:tc>
      </w:tr>
      <w:tr w:rsidR="00865CED" w:rsidRPr="003E0D81" w:rsidTr="004D2BD5">
        <w:trPr>
          <w:trHeight w:val="253"/>
          <w:jc w:val="center"/>
        </w:trPr>
        <w:tc>
          <w:tcPr>
            <w:tcW w:w="1922" w:type="dxa"/>
          </w:tcPr>
          <w:p w:rsidR="00865CED" w:rsidRPr="003E0D81" w:rsidRDefault="00865CED" w:rsidP="004D2BD5">
            <w:pPr>
              <w:pStyle w:val="TableParagraph"/>
              <w:spacing w:line="234" w:lineRule="exact"/>
              <w:rPr>
                <w:sz w:val="20"/>
                <w:szCs w:val="20"/>
              </w:rPr>
            </w:pPr>
            <w:r w:rsidRPr="003E0D81">
              <w:rPr>
                <w:sz w:val="20"/>
                <w:szCs w:val="20"/>
              </w:rPr>
              <w:t>-</w:t>
            </w:r>
            <w:r w:rsidRPr="003E0D81">
              <w:rPr>
                <w:spacing w:val="-4"/>
                <w:sz w:val="20"/>
                <w:szCs w:val="20"/>
              </w:rPr>
              <w:t xml:space="preserve"> </w:t>
            </w:r>
            <w:r w:rsidRPr="003E0D81">
              <w:rPr>
                <w:sz w:val="20"/>
                <w:szCs w:val="20"/>
              </w:rPr>
              <w:t>Color</w:t>
            </w:r>
            <w:r w:rsidRPr="003E0D81">
              <w:rPr>
                <w:spacing w:val="-1"/>
                <w:sz w:val="20"/>
                <w:szCs w:val="20"/>
              </w:rPr>
              <w:t xml:space="preserve"> </w:t>
            </w:r>
            <w:r w:rsidRPr="003E0D81">
              <w:rPr>
                <w:spacing w:val="-5"/>
                <w:sz w:val="20"/>
                <w:szCs w:val="20"/>
              </w:rPr>
              <w:t>b*</w:t>
            </w:r>
          </w:p>
        </w:tc>
        <w:tc>
          <w:tcPr>
            <w:tcW w:w="1133" w:type="dxa"/>
          </w:tcPr>
          <w:p w:rsidR="00865CED" w:rsidRPr="003E0D81" w:rsidRDefault="00865CED" w:rsidP="004D2BD5">
            <w:pPr>
              <w:pStyle w:val="TableParagraph"/>
              <w:spacing w:line="234"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4" w:lineRule="exact"/>
              <w:rPr>
                <w:sz w:val="20"/>
                <w:szCs w:val="20"/>
              </w:rPr>
            </w:pPr>
            <w:r w:rsidRPr="003E0D81">
              <w:rPr>
                <w:spacing w:val="-5"/>
                <w:sz w:val="20"/>
                <w:szCs w:val="20"/>
              </w:rPr>
              <w:t>+3</w:t>
            </w:r>
          </w:p>
        </w:tc>
        <w:tc>
          <w:tcPr>
            <w:tcW w:w="1710" w:type="dxa"/>
          </w:tcPr>
          <w:p w:rsidR="00865CED" w:rsidRPr="003E0D81" w:rsidRDefault="00865CED" w:rsidP="004D2BD5">
            <w:pPr>
              <w:pStyle w:val="TableParagraph"/>
              <w:spacing w:line="234" w:lineRule="exact"/>
              <w:rPr>
                <w:sz w:val="20"/>
                <w:szCs w:val="20"/>
              </w:rPr>
            </w:pPr>
            <w:r w:rsidRPr="003E0D81">
              <w:rPr>
                <w:spacing w:val="-5"/>
                <w:sz w:val="20"/>
                <w:szCs w:val="20"/>
              </w:rPr>
              <w:t>Max</w:t>
            </w:r>
          </w:p>
        </w:tc>
        <w:tc>
          <w:tcPr>
            <w:tcW w:w="3150" w:type="dxa"/>
            <w:vMerge/>
          </w:tcPr>
          <w:p w:rsidR="00865CED" w:rsidRPr="003E0D81" w:rsidRDefault="00865CED" w:rsidP="004D2BD5">
            <w:pPr>
              <w:pStyle w:val="TableParagraph"/>
              <w:spacing w:line="234" w:lineRule="exact"/>
              <w:rPr>
                <w:spacing w:val="-5"/>
                <w:sz w:val="20"/>
                <w:szCs w:val="20"/>
              </w:rPr>
            </w:pPr>
          </w:p>
        </w:tc>
      </w:tr>
      <w:tr w:rsidR="00865CED" w:rsidRPr="003E0D81" w:rsidTr="004D2BD5">
        <w:trPr>
          <w:trHeight w:val="254"/>
          <w:jc w:val="center"/>
        </w:trPr>
        <w:tc>
          <w:tcPr>
            <w:tcW w:w="1922" w:type="dxa"/>
          </w:tcPr>
          <w:p w:rsidR="00865CED" w:rsidRPr="003E0D81" w:rsidRDefault="00865CED" w:rsidP="004D2BD5">
            <w:pPr>
              <w:pStyle w:val="TableParagraph"/>
              <w:spacing w:line="234" w:lineRule="exact"/>
              <w:rPr>
                <w:sz w:val="20"/>
                <w:szCs w:val="20"/>
              </w:rPr>
            </w:pPr>
            <w:r w:rsidRPr="003E0D81">
              <w:rPr>
                <w:sz w:val="20"/>
                <w:szCs w:val="20"/>
              </w:rPr>
              <w:t>Intrinsic</w:t>
            </w:r>
            <w:r w:rsidRPr="003E0D81">
              <w:rPr>
                <w:spacing w:val="-10"/>
                <w:sz w:val="20"/>
                <w:szCs w:val="20"/>
              </w:rPr>
              <w:t xml:space="preserve"> </w:t>
            </w:r>
            <w:r w:rsidRPr="003E0D81">
              <w:rPr>
                <w:spacing w:val="-2"/>
                <w:sz w:val="20"/>
                <w:szCs w:val="20"/>
              </w:rPr>
              <w:t>Viscosity</w:t>
            </w:r>
          </w:p>
        </w:tc>
        <w:tc>
          <w:tcPr>
            <w:tcW w:w="1133" w:type="dxa"/>
          </w:tcPr>
          <w:p w:rsidR="00865CED" w:rsidRPr="003E0D81" w:rsidRDefault="00865CED" w:rsidP="004D2BD5">
            <w:pPr>
              <w:pStyle w:val="TableParagraph"/>
              <w:spacing w:line="234" w:lineRule="exact"/>
              <w:ind w:left="108"/>
              <w:rPr>
                <w:sz w:val="20"/>
                <w:szCs w:val="20"/>
              </w:rPr>
            </w:pPr>
            <w:r w:rsidRPr="003E0D81">
              <w:rPr>
                <w:spacing w:val="-4"/>
                <w:sz w:val="20"/>
                <w:szCs w:val="20"/>
              </w:rPr>
              <w:t>dl/g</w:t>
            </w:r>
          </w:p>
        </w:tc>
        <w:tc>
          <w:tcPr>
            <w:tcW w:w="2430" w:type="dxa"/>
          </w:tcPr>
          <w:p w:rsidR="00865CED" w:rsidRPr="003E0D81" w:rsidRDefault="00865CED" w:rsidP="004D2BD5">
            <w:pPr>
              <w:pStyle w:val="TableParagraph"/>
              <w:spacing w:line="234" w:lineRule="exact"/>
              <w:rPr>
                <w:sz w:val="20"/>
                <w:szCs w:val="20"/>
              </w:rPr>
            </w:pPr>
            <w:r w:rsidRPr="003E0D81">
              <w:rPr>
                <w:spacing w:val="-4"/>
                <w:sz w:val="20"/>
                <w:szCs w:val="20"/>
              </w:rPr>
              <w:t>0.78</w:t>
            </w:r>
          </w:p>
        </w:tc>
        <w:tc>
          <w:tcPr>
            <w:tcW w:w="1710" w:type="dxa"/>
          </w:tcPr>
          <w:p w:rsidR="00865CED" w:rsidRPr="003E0D81" w:rsidRDefault="00865CED" w:rsidP="004D2BD5">
            <w:pPr>
              <w:pStyle w:val="TableParagraph"/>
              <w:spacing w:line="234" w:lineRule="exact"/>
              <w:rPr>
                <w:b/>
                <w:sz w:val="20"/>
                <w:szCs w:val="20"/>
              </w:rPr>
            </w:pPr>
            <w:r w:rsidRPr="003E0D81">
              <w:rPr>
                <w:sz w:val="20"/>
                <w:szCs w:val="20"/>
              </w:rPr>
              <w:t>Min</w:t>
            </w:r>
            <w:r w:rsidRPr="003E0D81">
              <w:rPr>
                <w:spacing w:val="-3"/>
                <w:sz w:val="20"/>
                <w:szCs w:val="20"/>
              </w:rPr>
              <w:t xml:space="preserve"> </w:t>
            </w:r>
          </w:p>
        </w:tc>
        <w:tc>
          <w:tcPr>
            <w:tcW w:w="3150" w:type="dxa"/>
          </w:tcPr>
          <w:p w:rsidR="00865CED" w:rsidRPr="003E0D81" w:rsidRDefault="00865CED" w:rsidP="004D2BD5">
            <w:pPr>
              <w:pStyle w:val="TableParagraph"/>
              <w:spacing w:line="234" w:lineRule="exact"/>
              <w:rPr>
                <w:sz w:val="20"/>
                <w:szCs w:val="20"/>
              </w:rPr>
            </w:pPr>
            <w:r w:rsidRPr="003E0D81">
              <w:rPr>
                <w:sz w:val="20"/>
                <w:szCs w:val="20"/>
              </w:rPr>
              <w:t xml:space="preserve">ISO </w:t>
            </w:r>
            <w:r w:rsidRPr="003E0D81">
              <w:rPr>
                <w:spacing w:val="-2"/>
                <w:sz w:val="20"/>
                <w:szCs w:val="20"/>
              </w:rPr>
              <w:t>1628</w:t>
            </w:r>
            <w:r w:rsidRPr="003E0D81">
              <w:rPr>
                <w:rFonts w:ascii="Cambria Math" w:hAnsi="Cambria Math" w:cs="Cambria Math"/>
                <w:spacing w:val="-2"/>
                <w:sz w:val="20"/>
                <w:szCs w:val="20"/>
              </w:rPr>
              <w:t>‑</w:t>
            </w:r>
            <w:r>
              <w:rPr>
                <w:spacing w:val="-2"/>
                <w:sz w:val="20"/>
                <w:szCs w:val="20"/>
              </w:rPr>
              <w:t>5</w:t>
            </w:r>
          </w:p>
        </w:tc>
      </w:tr>
      <w:tr w:rsidR="00865CED" w:rsidRPr="003E0D81" w:rsidTr="004D2BD5">
        <w:trPr>
          <w:trHeight w:val="505"/>
          <w:jc w:val="center"/>
        </w:trPr>
        <w:tc>
          <w:tcPr>
            <w:tcW w:w="1922" w:type="dxa"/>
          </w:tcPr>
          <w:p w:rsidR="00865CED" w:rsidRPr="003E0D81" w:rsidRDefault="00865CED" w:rsidP="004D2BD5">
            <w:pPr>
              <w:pStyle w:val="TableParagraph"/>
              <w:spacing w:line="252" w:lineRule="exact"/>
              <w:ind w:right="23"/>
              <w:rPr>
                <w:sz w:val="20"/>
                <w:szCs w:val="20"/>
              </w:rPr>
            </w:pPr>
            <w:r w:rsidRPr="003E0D81">
              <w:rPr>
                <w:sz w:val="20"/>
                <w:szCs w:val="20"/>
              </w:rPr>
              <w:t>Haze</w:t>
            </w:r>
            <w:r w:rsidRPr="003E0D81">
              <w:rPr>
                <w:spacing w:val="-13"/>
                <w:sz w:val="20"/>
                <w:szCs w:val="20"/>
              </w:rPr>
              <w:t xml:space="preserve"> </w:t>
            </w:r>
            <w:r w:rsidRPr="003E0D81">
              <w:rPr>
                <w:sz w:val="20"/>
                <w:szCs w:val="20"/>
              </w:rPr>
              <w:t>3</w:t>
            </w:r>
            <w:r w:rsidRPr="003E0D81">
              <w:rPr>
                <w:spacing w:val="-12"/>
                <w:sz w:val="20"/>
                <w:szCs w:val="20"/>
              </w:rPr>
              <w:t xml:space="preserve"> </w:t>
            </w:r>
            <w:r w:rsidRPr="003E0D81">
              <w:rPr>
                <w:sz w:val="20"/>
                <w:szCs w:val="20"/>
              </w:rPr>
              <w:t>mm</w:t>
            </w:r>
            <w:r w:rsidRPr="003E0D81">
              <w:rPr>
                <w:spacing w:val="-15"/>
                <w:sz w:val="20"/>
                <w:szCs w:val="20"/>
              </w:rPr>
              <w:t xml:space="preserve"> </w:t>
            </w:r>
            <w:proofErr w:type="gramStart"/>
            <w:r w:rsidRPr="003E0D81">
              <w:rPr>
                <w:sz w:val="20"/>
                <w:szCs w:val="20"/>
              </w:rPr>
              <w:t>Thick</w:t>
            </w:r>
            <w:proofErr w:type="gramEnd"/>
            <w:r w:rsidRPr="003E0D81">
              <w:rPr>
                <w:sz w:val="20"/>
                <w:szCs w:val="20"/>
              </w:rPr>
              <w:t xml:space="preserve"> </w:t>
            </w:r>
            <w:r w:rsidRPr="003E0D81">
              <w:rPr>
                <w:spacing w:val="-2"/>
                <w:sz w:val="20"/>
                <w:szCs w:val="20"/>
              </w:rPr>
              <w:t>plaques</w:t>
            </w:r>
          </w:p>
        </w:tc>
        <w:tc>
          <w:tcPr>
            <w:tcW w:w="1133" w:type="dxa"/>
          </w:tcPr>
          <w:p w:rsidR="00865CED" w:rsidRPr="003E0D81" w:rsidRDefault="00865CED" w:rsidP="004D2BD5">
            <w:pPr>
              <w:pStyle w:val="TableParagraph"/>
              <w:spacing w:line="250"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50" w:lineRule="exact"/>
              <w:rPr>
                <w:sz w:val="20"/>
                <w:szCs w:val="20"/>
              </w:rPr>
            </w:pPr>
            <w:r w:rsidRPr="003E0D81">
              <w:rPr>
                <w:spacing w:val="-5"/>
                <w:sz w:val="20"/>
                <w:szCs w:val="20"/>
              </w:rPr>
              <w:t>13</w:t>
            </w:r>
          </w:p>
        </w:tc>
        <w:tc>
          <w:tcPr>
            <w:tcW w:w="1710" w:type="dxa"/>
          </w:tcPr>
          <w:p w:rsidR="00865CED" w:rsidRPr="003E0D81" w:rsidRDefault="00865CED" w:rsidP="004D2BD5">
            <w:pPr>
              <w:pStyle w:val="TableParagraph"/>
              <w:spacing w:line="250" w:lineRule="exact"/>
              <w:rPr>
                <w:sz w:val="20"/>
                <w:szCs w:val="20"/>
              </w:rPr>
            </w:pPr>
            <w:r w:rsidRPr="003E0D81">
              <w:rPr>
                <w:sz w:val="20"/>
                <w:szCs w:val="20"/>
              </w:rPr>
              <w:t>Max</w:t>
            </w:r>
            <w:r w:rsidRPr="003E0D81">
              <w:rPr>
                <w:spacing w:val="-5"/>
                <w:sz w:val="20"/>
                <w:szCs w:val="20"/>
              </w:rPr>
              <w:t xml:space="preserve"> </w:t>
            </w:r>
            <w:r w:rsidRPr="003E0D81">
              <w:rPr>
                <w:sz w:val="20"/>
                <w:szCs w:val="20"/>
              </w:rPr>
              <w:t>@550</w:t>
            </w:r>
            <w:r w:rsidRPr="003E0D81">
              <w:rPr>
                <w:spacing w:val="-2"/>
                <w:sz w:val="20"/>
                <w:szCs w:val="20"/>
              </w:rPr>
              <w:t xml:space="preserve"> </w:t>
            </w:r>
            <w:r w:rsidRPr="003E0D81">
              <w:rPr>
                <w:spacing w:val="-5"/>
                <w:sz w:val="20"/>
                <w:szCs w:val="20"/>
              </w:rPr>
              <w:t>nm</w:t>
            </w:r>
          </w:p>
        </w:tc>
        <w:tc>
          <w:tcPr>
            <w:tcW w:w="3150" w:type="dxa"/>
          </w:tcPr>
          <w:p w:rsidR="00865CED" w:rsidRPr="003E0D81" w:rsidRDefault="00865CED" w:rsidP="004D2BD5">
            <w:pPr>
              <w:pStyle w:val="TableParagraph"/>
              <w:spacing w:line="250" w:lineRule="exact"/>
              <w:rPr>
                <w:sz w:val="20"/>
                <w:szCs w:val="20"/>
              </w:rPr>
            </w:pPr>
          </w:p>
        </w:tc>
      </w:tr>
      <w:tr w:rsidR="00865CED" w:rsidRPr="003E0D81" w:rsidTr="004D2BD5">
        <w:trPr>
          <w:trHeight w:val="505"/>
          <w:jc w:val="center"/>
        </w:trPr>
        <w:tc>
          <w:tcPr>
            <w:tcW w:w="1922" w:type="dxa"/>
          </w:tcPr>
          <w:p w:rsidR="00865CED" w:rsidRPr="003E0D81" w:rsidRDefault="00865CED" w:rsidP="004D2BD5">
            <w:pPr>
              <w:pStyle w:val="TableParagraph"/>
              <w:spacing w:line="250" w:lineRule="exact"/>
              <w:rPr>
                <w:sz w:val="20"/>
                <w:szCs w:val="20"/>
              </w:rPr>
            </w:pPr>
            <w:r w:rsidRPr="003E0D81">
              <w:rPr>
                <w:spacing w:val="-5"/>
                <w:sz w:val="20"/>
                <w:szCs w:val="20"/>
              </w:rPr>
              <w:t>PVC</w:t>
            </w:r>
          </w:p>
        </w:tc>
        <w:tc>
          <w:tcPr>
            <w:tcW w:w="1133" w:type="dxa"/>
          </w:tcPr>
          <w:p w:rsidR="00865CED" w:rsidRPr="003E0D81" w:rsidRDefault="00865CED" w:rsidP="004D2BD5">
            <w:pPr>
              <w:pStyle w:val="TableParagraph"/>
              <w:spacing w:line="250" w:lineRule="exact"/>
              <w:ind w:left="108"/>
              <w:rPr>
                <w:sz w:val="20"/>
                <w:szCs w:val="20"/>
              </w:rPr>
            </w:pPr>
            <w:r w:rsidRPr="003E0D81">
              <w:rPr>
                <w:spacing w:val="-5"/>
                <w:sz w:val="20"/>
                <w:szCs w:val="20"/>
              </w:rPr>
              <w:t>ppm</w:t>
            </w:r>
          </w:p>
        </w:tc>
        <w:tc>
          <w:tcPr>
            <w:tcW w:w="2430" w:type="dxa"/>
          </w:tcPr>
          <w:p w:rsidR="00865CED" w:rsidRPr="003E0D81" w:rsidRDefault="00865CED" w:rsidP="004D2BD5">
            <w:pPr>
              <w:pStyle w:val="TableParagraph"/>
              <w:spacing w:line="250" w:lineRule="exact"/>
              <w:rPr>
                <w:sz w:val="20"/>
                <w:szCs w:val="20"/>
              </w:rPr>
            </w:pPr>
            <w:r w:rsidRPr="003E0D81">
              <w:rPr>
                <w:sz w:val="20"/>
                <w:szCs w:val="20"/>
              </w:rPr>
              <w:t>40</w:t>
            </w:r>
            <w:r w:rsidRPr="003E0D81">
              <w:rPr>
                <w:spacing w:val="-3"/>
                <w:sz w:val="20"/>
                <w:szCs w:val="20"/>
              </w:rPr>
              <w:t xml:space="preserve"> </w:t>
            </w:r>
            <w:r w:rsidRPr="003E0D81">
              <w:rPr>
                <w:sz w:val="20"/>
                <w:szCs w:val="20"/>
              </w:rPr>
              <w:t>(25%</w:t>
            </w:r>
            <w:r w:rsidRPr="003E0D81">
              <w:rPr>
                <w:spacing w:val="-2"/>
                <w:sz w:val="20"/>
                <w:szCs w:val="20"/>
              </w:rPr>
              <w:t xml:space="preserve"> </w:t>
            </w:r>
            <w:proofErr w:type="spellStart"/>
            <w:r w:rsidRPr="003E0D81">
              <w:rPr>
                <w:sz w:val="20"/>
                <w:szCs w:val="20"/>
              </w:rPr>
              <w:t>rPET</w:t>
            </w:r>
            <w:proofErr w:type="spellEnd"/>
            <w:r w:rsidRPr="003E0D81">
              <w:rPr>
                <w:spacing w:val="-2"/>
                <w:sz w:val="20"/>
                <w:szCs w:val="20"/>
              </w:rPr>
              <w:t xml:space="preserve"> </w:t>
            </w:r>
            <w:r w:rsidRPr="003E0D81">
              <w:rPr>
                <w:spacing w:val="-4"/>
                <w:sz w:val="20"/>
                <w:szCs w:val="20"/>
              </w:rPr>
              <w:t>use)</w:t>
            </w:r>
          </w:p>
          <w:p w:rsidR="00865CED" w:rsidRPr="003E0D81" w:rsidRDefault="00865CED" w:rsidP="004D2BD5">
            <w:pPr>
              <w:pStyle w:val="TableParagraph"/>
              <w:spacing w:line="236" w:lineRule="exact"/>
              <w:rPr>
                <w:sz w:val="20"/>
                <w:szCs w:val="20"/>
              </w:rPr>
            </w:pPr>
            <w:r w:rsidRPr="003E0D81">
              <w:rPr>
                <w:sz w:val="20"/>
                <w:szCs w:val="20"/>
              </w:rPr>
              <w:t>20</w:t>
            </w:r>
            <w:r w:rsidRPr="003E0D81">
              <w:rPr>
                <w:spacing w:val="-3"/>
                <w:sz w:val="20"/>
                <w:szCs w:val="20"/>
              </w:rPr>
              <w:t xml:space="preserve"> </w:t>
            </w:r>
            <w:r w:rsidRPr="003E0D81">
              <w:rPr>
                <w:sz w:val="20"/>
                <w:szCs w:val="20"/>
              </w:rPr>
              <w:t>(50%</w:t>
            </w:r>
            <w:r w:rsidRPr="003E0D81">
              <w:rPr>
                <w:spacing w:val="-2"/>
                <w:sz w:val="20"/>
                <w:szCs w:val="20"/>
              </w:rPr>
              <w:t xml:space="preserve"> </w:t>
            </w:r>
            <w:proofErr w:type="spellStart"/>
            <w:r w:rsidRPr="003E0D81">
              <w:rPr>
                <w:sz w:val="20"/>
                <w:szCs w:val="20"/>
              </w:rPr>
              <w:t>rPET</w:t>
            </w:r>
            <w:proofErr w:type="spellEnd"/>
            <w:r w:rsidRPr="003E0D81">
              <w:rPr>
                <w:spacing w:val="-2"/>
                <w:sz w:val="20"/>
                <w:szCs w:val="20"/>
              </w:rPr>
              <w:t xml:space="preserve"> </w:t>
            </w:r>
            <w:r w:rsidRPr="003E0D81">
              <w:rPr>
                <w:spacing w:val="-4"/>
                <w:sz w:val="20"/>
                <w:szCs w:val="20"/>
              </w:rPr>
              <w:t>use)</w:t>
            </w:r>
          </w:p>
        </w:tc>
        <w:tc>
          <w:tcPr>
            <w:tcW w:w="1710" w:type="dxa"/>
          </w:tcPr>
          <w:p w:rsidR="00865CED" w:rsidRPr="003E0D81" w:rsidRDefault="00865CED" w:rsidP="004D2BD5">
            <w:pPr>
              <w:pStyle w:val="TableParagraph"/>
              <w:spacing w:line="252" w:lineRule="exact"/>
              <w:rPr>
                <w:sz w:val="20"/>
                <w:szCs w:val="20"/>
              </w:rPr>
            </w:pPr>
            <w:r w:rsidRPr="003E0D81">
              <w:rPr>
                <w:sz w:val="20"/>
                <w:szCs w:val="20"/>
              </w:rPr>
              <w:t>Max</w:t>
            </w:r>
            <w:r w:rsidRPr="003E0D81">
              <w:rPr>
                <w:spacing w:val="-16"/>
                <w:sz w:val="20"/>
                <w:szCs w:val="20"/>
              </w:rPr>
              <w:t xml:space="preserve"> </w:t>
            </w:r>
            <w:r w:rsidRPr="003E0D81">
              <w:rPr>
                <w:sz w:val="20"/>
                <w:szCs w:val="20"/>
              </w:rPr>
              <w:t>(Total</w:t>
            </w:r>
            <w:r w:rsidRPr="003E0D81">
              <w:rPr>
                <w:spacing w:val="-15"/>
                <w:sz w:val="20"/>
                <w:szCs w:val="20"/>
              </w:rPr>
              <w:t xml:space="preserve"> </w:t>
            </w:r>
            <w:r w:rsidRPr="003E0D81">
              <w:rPr>
                <w:sz w:val="20"/>
                <w:szCs w:val="20"/>
              </w:rPr>
              <w:t xml:space="preserve">Chlorine </w:t>
            </w:r>
            <w:r w:rsidRPr="003E0D81">
              <w:rPr>
                <w:spacing w:val="-2"/>
                <w:sz w:val="20"/>
                <w:szCs w:val="20"/>
              </w:rPr>
              <w:t>Method)</w:t>
            </w:r>
          </w:p>
        </w:tc>
        <w:tc>
          <w:tcPr>
            <w:tcW w:w="3150" w:type="dxa"/>
          </w:tcPr>
          <w:p w:rsidR="00865CED" w:rsidRPr="003E0D81" w:rsidRDefault="00865CED" w:rsidP="004D2BD5">
            <w:pPr>
              <w:pStyle w:val="TableParagraph"/>
              <w:spacing w:line="252" w:lineRule="exact"/>
              <w:rPr>
                <w:sz w:val="20"/>
                <w:szCs w:val="20"/>
              </w:rPr>
            </w:pPr>
            <w:r w:rsidRPr="00052DEA">
              <w:rPr>
                <w:rFonts w:ascii="Bookman Old Style" w:hAnsi="Bookman Old Style"/>
                <w:szCs w:val="18"/>
              </w:rPr>
              <w:t>ISO 1158</w:t>
            </w:r>
          </w:p>
        </w:tc>
      </w:tr>
      <w:tr w:rsidR="00865CED" w:rsidRPr="003E0D81" w:rsidTr="004D2BD5">
        <w:trPr>
          <w:trHeight w:val="506"/>
          <w:jc w:val="center"/>
        </w:trPr>
        <w:tc>
          <w:tcPr>
            <w:tcW w:w="1922" w:type="dxa"/>
          </w:tcPr>
          <w:p w:rsidR="00865CED" w:rsidRPr="003E0D81" w:rsidRDefault="00865CED" w:rsidP="004D2BD5">
            <w:pPr>
              <w:pStyle w:val="TableParagraph"/>
              <w:spacing w:line="252" w:lineRule="exact"/>
              <w:rPr>
                <w:sz w:val="20"/>
                <w:szCs w:val="20"/>
              </w:rPr>
            </w:pPr>
            <w:r w:rsidRPr="003E0D81">
              <w:rPr>
                <w:sz w:val="20"/>
                <w:szCs w:val="20"/>
              </w:rPr>
              <w:t>Metal</w:t>
            </w:r>
            <w:r w:rsidRPr="003E0D81">
              <w:rPr>
                <w:spacing w:val="-16"/>
                <w:sz w:val="20"/>
                <w:szCs w:val="20"/>
              </w:rPr>
              <w:t xml:space="preserve"> </w:t>
            </w:r>
            <w:r w:rsidRPr="003E0D81">
              <w:rPr>
                <w:sz w:val="20"/>
                <w:szCs w:val="20"/>
              </w:rPr>
              <w:t>(aluminum,</w:t>
            </w:r>
            <w:r w:rsidRPr="003E0D81">
              <w:rPr>
                <w:spacing w:val="-15"/>
                <w:sz w:val="20"/>
                <w:szCs w:val="20"/>
              </w:rPr>
              <w:t xml:space="preserve"> </w:t>
            </w:r>
            <w:r w:rsidRPr="003E0D81">
              <w:rPr>
                <w:sz w:val="20"/>
                <w:szCs w:val="20"/>
              </w:rPr>
              <w:t>steel) for 1 Kg</w:t>
            </w:r>
          </w:p>
        </w:tc>
        <w:tc>
          <w:tcPr>
            <w:tcW w:w="1133" w:type="dxa"/>
          </w:tcPr>
          <w:p w:rsidR="00865CED" w:rsidRPr="003E0D81" w:rsidRDefault="00865CED" w:rsidP="004D2BD5">
            <w:pPr>
              <w:pStyle w:val="TableParagraph"/>
              <w:spacing w:line="250" w:lineRule="exact"/>
              <w:ind w:left="108"/>
              <w:rPr>
                <w:sz w:val="20"/>
                <w:szCs w:val="20"/>
              </w:rPr>
            </w:pPr>
            <w:r w:rsidRPr="003E0D81">
              <w:rPr>
                <w:spacing w:val="-5"/>
                <w:sz w:val="20"/>
                <w:szCs w:val="20"/>
              </w:rPr>
              <w:t>ppm</w:t>
            </w:r>
          </w:p>
        </w:tc>
        <w:tc>
          <w:tcPr>
            <w:tcW w:w="2430" w:type="dxa"/>
          </w:tcPr>
          <w:p w:rsidR="00865CED" w:rsidRPr="003E0D81" w:rsidRDefault="00865CED" w:rsidP="004D2BD5">
            <w:pPr>
              <w:pStyle w:val="TableParagraph"/>
              <w:spacing w:line="250" w:lineRule="exact"/>
              <w:rPr>
                <w:sz w:val="20"/>
                <w:szCs w:val="20"/>
              </w:rPr>
            </w:pPr>
            <w:r w:rsidRPr="003E0D81">
              <w:rPr>
                <w:spacing w:val="-5"/>
                <w:sz w:val="20"/>
                <w:szCs w:val="20"/>
              </w:rPr>
              <w:t>&lt;5</w:t>
            </w:r>
          </w:p>
        </w:tc>
        <w:tc>
          <w:tcPr>
            <w:tcW w:w="1710" w:type="dxa"/>
          </w:tcPr>
          <w:p w:rsidR="00865CED" w:rsidRPr="003E0D81" w:rsidRDefault="00865CED" w:rsidP="004D2BD5">
            <w:pPr>
              <w:pStyle w:val="TableParagraph"/>
              <w:spacing w:line="250" w:lineRule="exact"/>
              <w:rPr>
                <w:sz w:val="20"/>
                <w:szCs w:val="20"/>
              </w:rPr>
            </w:pPr>
            <w:r w:rsidRPr="003E0D81">
              <w:rPr>
                <w:spacing w:val="-5"/>
                <w:sz w:val="20"/>
                <w:szCs w:val="20"/>
              </w:rPr>
              <w:t>Max</w:t>
            </w:r>
          </w:p>
        </w:tc>
        <w:tc>
          <w:tcPr>
            <w:tcW w:w="3150" w:type="dxa"/>
          </w:tcPr>
          <w:p w:rsidR="00865CED" w:rsidRPr="003E0D81" w:rsidRDefault="00865CED" w:rsidP="004D2BD5">
            <w:pPr>
              <w:pStyle w:val="TableParagraph"/>
              <w:spacing w:line="250" w:lineRule="exact"/>
              <w:rPr>
                <w:spacing w:val="-5"/>
                <w:sz w:val="20"/>
                <w:szCs w:val="20"/>
              </w:rPr>
            </w:pPr>
            <w:r w:rsidRPr="003E0D81">
              <w:rPr>
                <w:sz w:val="20"/>
                <w:szCs w:val="20"/>
              </w:rPr>
              <w:t xml:space="preserve">ISO </w:t>
            </w:r>
            <w:r w:rsidRPr="003E0D81">
              <w:rPr>
                <w:spacing w:val="-2"/>
                <w:sz w:val="20"/>
                <w:szCs w:val="20"/>
              </w:rPr>
              <w:t>12418</w:t>
            </w:r>
            <w:r w:rsidRPr="003E0D81">
              <w:rPr>
                <w:rFonts w:ascii="Cambria Math" w:hAnsi="Cambria Math" w:cs="Cambria Math"/>
                <w:spacing w:val="-2"/>
                <w:sz w:val="20"/>
                <w:szCs w:val="20"/>
              </w:rPr>
              <w:t>‑</w:t>
            </w:r>
            <w:r w:rsidRPr="003E0D81">
              <w:rPr>
                <w:spacing w:val="-2"/>
                <w:sz w:val="20"/>
                <w:szCs w:val="20"/>
              </w:rPr>
              <w:t>2</w:t>
            </w:r>
          </w:p>
        </w:tc>
      </w:tr>
      <w:tr w:rsidR="00865CED" w:rsidRPr="003E0D81" w:rsidTr="004D2BD5">
        <w:trPr>
          <w:trHeight w:val="251"/>
          <w:jc w:val="center"/>
        </w:trPr>
        <w:tc>
          <w:tcPr>
            <w:tcW w:w="1922" w:type="dxa"/>
          </w:tcPr>
          <w:p w:rsidR="00865CED" w:rsidRPr="003E0D81" w:rsidRDefault="00865CED" w:rsidP="004D2BD5">
            <w:pPr>
              <w:pStyle w:val="TableParagraph"/>
              <w:spacing w:line="232" w:lineRule="exact"/>
              <w:rPr>
                <w:sz w:val="20"/>
                <w:szCs w:val="20"/>
              </w:rPr>
            </w:pPr>
            <w:r w:rsidRPr="003E0D81">
              <w:rPr>
                <w:spacing w:val="-2"/>
                <w:sz w:val="20"/>
                <w:szCs w:val="20"/>
              </w:rPr>
              <w:t>Fines</w:t>
            </w:r>
          </w:p>
        </w:tc>
        <w:tc>
          <w:tcPr>
            <w:tcW w:w="1133" w:type="dxa"/>
          </w:tcPr>
          <w:p w:rsidR="00865CED" w:rsidRPr="003E0D81" w:rsidRDefault="00865CED" w:rsidP="004D2BD5">
            <w:pPr>
              <w:pStyle w:val="TableParagraph"/>
              <w:spacing w:line="232" w:lineRule="exact"/>
              <w:ind w:left="108"/>
              <w:rPr>
                <w:sz w:val="20"/>
                <w:szCs w:val="20"/>
              </w:rPr>
            </w:pPr>
            <w:r w:rsidRPr="003E0D81">
              <w:rPr>
                <w:sz w:val="20"/>
                <w:szCs w:val="20"/>
              </w:rPr>
              <w:t>%</w:t>
            </w:r>
          </w:p>
        </w:tc>
        <w:tc>
          <w:tcPr>
            <w:tcW w:w="2430" w:type="dxa"/>
          </w:tcPr>
          <w:p w:rsidR="00865CED" w:rsidRPr="003E0D81" w:rsidRDefault="00865CED" w:rsidP="004D2BD5">
            <w:pPr>
              <w:pStyle w:val="TableParagraph"/>
              <w:spacing w:line="232" w:lineRule="exact"/>
              <w:rPr>
                <w:sz w:val="20"/>
                <w:szCs w:val="20"/>
              </w:rPr>
            </w:pPr>
            <w:r w:rsidRPr="003E0D81">
              <w:rPr>
                <w:spacing w:val="-4"/>
                <w:sz w:val="20"/>
                <w:szCs w:val="20"/>
              </w:rPr>
              <w:t>0.05</w:t>
            </w:r>
          </w:p>
        </w:tc>
        <w:tc>
          <w:tcPr>
            <w:tcW w:w="1710" w:type="dxa"/>
          </w:tcPr>
          <w:p w:rsidR="00865CED" w:rsidRPr="003E0D81" w:rsidRDefault="00865CED" w:rsidP="004D2BD5">
            <w:pPr>
              <w:pStyle w:val="TableParagraph"/>
              <w:spacing w:line="232" w:lineRule="exact"/>
              <w:rPr>
                <w:sz w:val="20"/>
                <w:szCs w:val="20"/>
              </w:rPr>
            </w:pPr>
            <w:r w:rsidRPr="003E0D81">
              <w:rPr>
                <w:spacing w:val="-5"/>
                <w:sz w:val="20"/>
                <w:szCs w:val="20"/>
              </w:rPr>
              <w:t>Max</w:t>
            </w:r>
          </w:p>
        </w:tc>
        <w:tc>
          <w:tcPr>
            <w:tcW w:w="3150" w:type="dxa"/>
          </w:tcPr>
          <w:p w:rsidR="00865CED" w:rsidRPr="003E0D81" w:rsidRDefault="00865CED" w:rsidP="004D2BD5">
            <w:pPr>
              <w:pStyle w:val="TableParagraph"/>
              <w:spacing w:line="232" w:lineRule="exact"/>
              <w:rPr>
                <w:spacing w:val="-5"/>
                <w:sz w:val="20"/>
                <w:szCs w:val="20"/>
              </w:rPr>
            </w:pPr>
            <w:r>
              <w:rPr>
                <w:rFonts w:ascii="Bookman Old Style" w:hAnsi="Bookman Old Style"/>
                <w:sz w:val="18"/>
                <w:szCs w:val="18"/>
              </w:rPr>
              <w:t>ASTM D7486</w:t>
            </w:r>
          </w:p>
        </w:tc>
      </w:tr>
      <w:tr w:rsidR="00865CED" w:rsidRPr="003E0D81" w:rsidTr="004D2BD5">
        <w:trPr>
          <w:trHeight w:val="254"/>
          <w:jc w:val="center"/>
        </w:trPr>
        <w:tc>
          <w:tcPr>
            <w:tcW w:w="1922" w:type="dxa"/>
          </w:tcPr>
          <w:p w:rsidR="00865CED" w:rsidRPr="003E0D81" w:rsidRDefault="00865CED" w:rsidP="004D2BD5">
            <w:pPr>
              <w:pStyle w:val="TableParagraph"/>
              <w:spacing w:line="234" w:lineRule="exact"/>
              <w:rPr>
                <w:sz w:val="20"/>
                <w:szCs w:val="20"/>
              </w:rPr>
            </w:pPr>
            <w:r w:rsidRPr="003E0D81">
              <w:rPr>
                <w:sz w:val="20"/>
                <w:szCs w:val="20"/>
              </w:rPr>
              <w:t>Acetaldehyde</w:t>
            </w:r>
            <w:r w:rsidRPr="003E0D81">
              <w:rPr>
                <w:spacing w:val="-9"/>
                <w:sz w:val="20"/>
                <w:szCs w:val="20"/>
              </w:rPr>
              <w:t xml:space="preserve"> </w:t>
            </w:r>
            <w:r w:rsidRPr="003E0D81">
              <w:rPr>
                <w:spacing w:val="-2"/>
                <w:sz w:val="20"/>
                <w:szCs w:val="20"/>
              </w:rPr>
              <w:t>Content</w:t>
            </w:r>
          </w:p>
        </w:tc>
        <w:tc>
          <w:tcPr>
            <w:tcW w:w="1133" w:type="dxa"/>
          </w:tcPr>
          <w:p w:rsidR="00865CED" w:rsidRPr="003E0D81" w:rsidRDefault="00865CED" w:rsidP="004D2BD5">
            <w:pPr>
              <w:pStyle w:val="TableParagraph"/>
              <w:spacing w:line="234" w:lineRule="exact"/>
              <w:ind w:left="108"/>
              <w:rPr>
                <w:sz w:val="20"/>
                <w:szCs w:val="20"/>
              </w:rPr>
            </w:pPr>
            <w:r w:rsidRPr="003E0D81">
              <w:rPr>
                <w:spacing w:val="-5"/>
                <w:sz w:val="20"/>
                <w:szCs w:val="20"/>
              </w:rPr>
              <w:t>ppm</w:t>
            </w:r>
          </w:p>
        </w:tc>
        <w:tc>
          <w:tcPr>
            <w:tcW w:w="2430" w:type="dxa"/>
          </w:tcPr>
          <w:p w:rsidR="00865CED" w:rsidRPr="003E0D81" w:rsidRDefault="00865CED" w:rsidP="004D2BD5">
            <w:pPr>
              <w:pStyle w:val="TableParagraph"/>
              <w:spacing w:line="234" w:lineRule="exact"/>
              <w:rPr>
                <w:sz w:val="20"/>
                <w:szCs w:val="20"/>
              </w:rPr>
            </w:pPr>
            <w:r w:rsidRPr="003E0D81">
              <w:rPr>
                <w:spacing w:val="-5"/>
                <w:sz w:val="20"/>
                <w:szCs w:val="20"/>
              </w:rPr>
              <w:t>1.0</w:t>
            </w:r>
          </w:p>
        </w:tc>
        <w:tc>
          <w:tcPr>
            <w:tcW w:w="1710" w:type="dxa"/>
          </w:tcPr>
          <w:p w:rsidR="00865CED" w:rsidRPr="003E0D81" w:rsidRDefault="00865CED" w:rsidP="004D2BD5">
            <w:pPr>
              <w:pStyle w:val="TableParagraph"/>
              <w:spacing w:line="234" w:lineRule="exact"/>
              <w:rPr>
                <w:sz w:val="20"/>
                <w:szCs w:val="20"/>
              </w:rPr>
            </w:pPr>
            <w:r w:rsidRPr="003E0D81">
              <w:rPr>
                <w:spacing w:val="-5"/>
                <w:sz w:val="20"/>
                <w:szCs w:val="20"/>
              </w:rPr>
              <w:t>Max</w:t>
            </w:r>
          </w:p>
        </w:tc>
        <w:tc>
          <w:tcPr>
            <w:tcW w:w="3150" w:type="dxa"/>
          </w:tcPr>
          <w:p w:rsidR="00865CED" w:rsidRPr="003E0D81" w:rsidRDefault="00865CED" w:rsidP="004D2BD5">
            <w:pPr>
              <w:pStyle w:val="TableParagraph"/>
              <w:spacing w:line="234" w:lineRule="exact"/>
              <w:rPr>
                <w:spacing w:val="-5"/>
                <w:sz w:val="20"/>
                <w:szCs w:val="20"/>
              </w:rPr>
            </w:pPr>
            <w:r w:rsidRPr="003E0D81">
              <w:rPr>
                <w:sz w:val="20"/>
                <w:szCs w:val="20"/>
              </w:rPr>
              <w:t>ASTM</w:t>
            </w:r>
            <w:r w:rsidRPr="003E0D81">
              <w:rPr>
                <w:spacing w:val="-15"/>
                <w:sz w:val="20"/>
                <w:szCs w:val="20"/>
              </w:rPr>
              <w:t xml:space="preserve"> </w:t>
            </w:r>
            <w:r w:rsidRPr="003E0D81">
              <w:rPr>
                <w:sz w:val="20"/>
                <w:szCs w:val="20"/>
              </w:rPr>
              <w:t>F2013-</w:t>
            </w:r>
            <w:r>
              <w:rPr>
                <w:spacing w:val="-2"/>
                <w:sz w:val="20"/>
                <w:szCs w:val="20"/>
              </w:rPr>
              <w:t>10</w:t>
            </w:r>
          </w:p>
        </w:tc>
      </w:tr>
      <w:tr w:rsidR="00865CED" w:rsidRPr="003E0D81" w:rsidTr="004D2BD5">
        <w:trPr>
          <w:trHeight w:val="506"/>
          <w:jc w:val="center"/>
        </w:trPr>
        <w:tc>
          <w:tcPr>
            <w:tcW w:w="1922" w:type="dxa"/>
          </w:tcPr>
          <w:p w:rsidR="00865CED" w:rsidRPr="003E0D81" w:rsidRDefault="00865CED" w:rsidP="004D2BD5">
            <w:pPr>
              <w:pStyle w:val="TableParagraph"/>
              <w:spacing w:line="251" w:lineRule="exact"/>
              <w:rPr>
                <w:sz w:val="20"/>
                <w:szCs w:val="20"/>
              </w:rPr>
            </w:pPr>
            <w:r w:rsidRPr="003E0D81">
              <w:rPr>
                <w:spacing w:val="-2"/>
                <w:sz w:val="20"/>
                <w:szCs w:val="20"/>
              </w:rPr>
              <w:t>Limonene</w:t>
            </w:r>
          </w:p>
        </w:tc>
        <w:tc>
          <w:tcPr>
            <w:tcW w:w="1133" w:type="dxa"/>
          </w:tcPr>
          <w:p w:rsidR="00865CED" w:rsidRPr="003E0D81" w:rsidRDefault="00865CED" w:rsidP="004D2BD5">
            <w:pPr>
              <w:pStyle w:val="TableParagraph"/>
              <w:spacing w:line="251" w:lineRule="exact"/>
              <w:ind w:left="108"/>
              <w:rPr>
                <w:sz w:val="20"/>
                <w:szCs w:val="20"/>
              </w:rPr>
            </w:pPr>
            <w:r w:rsidRPr="003E0D81">
              <w:rPr>
                <w:spacing w:val="-5"/>
                <w:sz w:val="20"/>
                <w:szCs w:val="20"/>
              </w:rPr>
              <w:t>ppb</w:t>
            </w:r>
          </w:p>
        </w:tc>
        <w:tc>
          <w:tcPr>
            <w:tcW w:w="2430" w:type="dxa"/>
          </w:tcPr>
          <w:p w:rsidR="00865CED" w:rsidRPr="003E0D81" w:rsidRDefault="00865CED" w:rsidP="004D2BD5">
            <w:pPr>
              <w:pStyle w:val="TableParagraph"/>
              <w:spacing w:line="251" w:lineRule="exact"/>
              <w:rPr>
                <w:sz w:val="20"/>
                <w:szCs w:val="20"/>
              </w:rPr>
            </w:pPr>
            <w:r w:rsidRPr="003E0D81">
              <w:rPr>
                <w:sz w:val="20"/>
                <w:szCs w:val="20"/>
              </w:rPr>
              <w:t xml:space="preserve">&lt;20 </w:t>
            </w:r>
          </w:p>
        </w:tc>
        <w:tc>
          <w:tcPr>
            <w:tcW w:w="1710" w:type="dxa"/>
          </w:tcPr>
          <w:p w:rsidR="00865CED" w:rsidRPr="003E0D81" w:rsidRDefault="00865CED" w:rsidP="004D2BD5">
            <w:pPr>
              <w:pStyle w:val="TableParagraph"/>
              <w:spacing w:line="252" w:lineRule="exact"/>
              <w:rPr>
                <w:sz w:val="20"/>
                <w:szCs w:val="20"/>
              </w:rPr>
            </w:pPr>
            <w:r w:rsidRPr="003E0D81">
              <w:rPr>
                <w:sz w:val="20"/>
                <w:szCs w:val="20"/>
              </w:rPr>
              <w:t>Max</w:t>
            </w:r>
            <w:r w:rsidRPr="003E0D81">
              <w:rPr>
                <w:spacing w:val="-13"/>
                <w:sz w:val="20"/>
                <w:szCs w:val="20"/>
              </w:rPr>
              <w:t xml:space="preserve"> </w:t>
            </w:r>
            <w:r w:rsidRPr="003E0D81">
              <w:rPr>
                <w:sz w:val="20"/>
                <w:szCs w:val="20"/>
              </w:rPr>
              <w:t>&amp;</w:t>
            </w:r>
            <w:r w:rsidRPr="003E0D81">
              <w:rPr>
                <w:spacing w:val="-11"/>
                <w:sz w:val="20"/>
                <w:szCs w:val="20"/>
              </w:rPr>
              <w:t xml:space="preserve"> </w:t>
            </w:r>
            <w:r w:rsidRPr="003E0D81">
              <w:rPr>
                <w:sz w:val="20"/>
                <w:szCs w:val="20"/>
              </w:rPr>
              <w:t>meets</w:t>
            </w:r>
            <w:r w:rsidRPr="003E0D81">
              <w:rPr>
                <w:spacing w:val="-13"/>
                <w:sz w:val="20"/>
                <w:szCs w:val="20"/>
              </w:rPr>
              <w:t xml:space="preserve"> </w:t>
            </w:r>
            <w:r w:rsidRPr="003E0D81">
              <w:rPr>
                <w:sz w:val="20"/>
                <w:szCs w:val="20"/>
              </w:rPr>
              <w:t>Corporate SRA requirements</w:t>
            </w:r>
          </w:p>
        </w:tc>
        <w:tc>
          <w:tcPr>
            <w:tcW w:w="3150" w:type="dxa"/>
          </w:tcPr>
          <w:p w:rsidR="00865CED" w:rsidRPr="003E0D81" w:rsidRDefault="00865CED" w:rsidP="004D2BD5">
            <w:pPr>
              <w:pStyle w:val="TableParagraph"/>
              <w:spacing w:line="252" w:lineRule="exact"/>
              <w:rPr>
                <w:sz w:val="20"/>
                <w:szCs w:val="20"/>
              </w:rPr>
            </w:pPr>
            <w:r w:rsidRPr="003E0D81">
              <w:rPr>
                <w:sz w:val="20"/>
                <w:szCs w:val="20"/>
              </w:rPr>
              <w:t>TDS/GC/MS</w:t>
            </w:r>
            <w:r w:rsidRPr="003E0D81">
              <w:rPr>
                <w:spacing w:val="-10"/>
                <w:sz w:val="20"/>
                <w:szCs w:val="20"/>
              </w:rPr>
              <w:t xml:space="preserve"> </w:t>
            </w:r>
            <w:r w:rsidRPr="003E0D81">
              <w:rPr>
                <w:spacing w:val="-2"/>
                <w:sz w:val="20"/>
                <w:szCs w:val="20"/>
              </w:rPr>
              <w:t>Analysis</w:t>
            </w:r>
          </w:p>
        </w:tc>
      </w:tr>
    </w:tbl>
    <w:p w:rsidR="00865CED" w:rsidRPr="003E0D81" w:rsidRDefault="00865CED" w:rsidP="00865CED">
      <w:pPr>
        <w:pStyle w:val="BodyText"/>
        <w:spacing w:before="10"/>
        <w:rPr>
          <w:b/>
          <w:szCs w:val="20"/>
        </w:rPr>
      </w:pPr>
    </w:p>
    <w:p w:rsidR="00865CED" w:rsidRPr="006A2CD0" w:rsidRDefault="00865CED" w:rsidP="00865CED">
      <w:pPr>
        <w:spacing w:before="92"/>
        <w:ind w:left="220"/>
        <w:rPr>
          <w:rFonts w:ascii="Arial" w:hAnsi="Arial" w:cs="Arial"/>
          <w:i/>
          <w:sz w:val="16"/>
          <w:szCs w:val="16"/>
        </w:rPr>
      </w:pPr>
      <w:r w:rsidRPr="006A2CD0">
        <w:rPr>
          <w:rFonts w:ascii="Arial" w:hAnsi="Arial" w:cs="Arial"/>
          <w:i/>
          <w:sz w:val="16"/>
          <w:szCs w:val="16"/>
        </w:rPr>
        <w:t>Note; Pellet is a form of resin</w:t>
      </w:r>
    </w:p>
    <w:p w:rsidR="00865CED" w:rsidRDefault="00865CED" w:rsidP="00865CED">
      <w:pPr>
        <w:widowControl w:val="0"/>
        <w:tabs>
          <w:tab w:val="left" w:pos="847"/>
        </w:tabs>
        <w:autoSpaceDE w:val="0"/>
        <w:autoSpaceDN w:val="0"/>
        <w:spacing w:before="1"/>
        <w:ind w:left="220" w:right="1179"/>
        <w:rPr>
          <w:rFonts w:ascii="Arial" w:hAnsi="Arial" w:cs="Arial"/>
          <w:strike/>
          <w:sz w:val="20"/>
          <w:szCs w:val="20"/>
        </w:rPr>
      </w:pPr>
    </w:p>
    <w:p w:rsidR="00BA60D9" w:rsidRDefault="00BA60D9" w:rsidP="00865CED">
      <w:pPr>
        <w:widowControl w:val="0"/>
        <w:tabs>
          <w:tab w:val="left" w:pos="847"/>
        </w:tabs>
        <w:autoSpaceDE w:val="0"/>
        <w:autoSpaceDN w:val="0"/>
        <w:spacing w:before="1"/>
        <w:ind w:left="220" w:right="1179"/>
        <w:rPr>
          <w:rFonts w:ascii="Arial" w:hAnsi="Arial" w:cs="Arial"/>
          <w:strike/>
          <w:sz w:val="20"/>
          <w:szCs w:val="20"/>
        </w:rPr>
      </w:pPr>
    </w:p>
    <w:p w:rsidR="00BA60D9" w:rsidRDefault="00BA60D9" w:rsidP="00865CED">
      <w:pPr>
        <w:widowControl w:val="0"/>
        <w:tabs>
          <w:tab w:val="left" w:pos="847"/>
        </w:tabs>
        <w:autoSpaceDE w:val="0"/>
        <w:autoSpaceDN w:val="0"/>
        <w:spacing w:before="1"/>
        <w:ind w:left="220" w:right="1179"/>
        <w:rPr>
          <w:rFonts w:ascii="Arial" w:hAnsi="Arial" w:cs="Arial"/>
          <w:strike/>
          <w:sz w:val="20"/>
          <w:szCs w:val="20"/>
        </w:rPr>
      </w:pPr>
    </w:p>
    <w:p w:rsidR="00BA60D9" w:rsidRPr="00315F11" w:rsidRDefault="00BA60D9" w:rsidP="00865CED">
      <w:pPr>
        <w:widowControl w:val="0"/>
        <w:tabs>
          <w:tab w:val="left" w:pos="847"/>
        </w:tabs>
        <w:autoSpaceDE w:val="0"/>
        <w:autoSpaceDN w:val="0"/>
        <w:spacing w:before="1"/>
        <w:ind w:left="220" w:right="1179"/>
        <w:rPr>
          <w:rFonts w:ascii="Arial" w:hAnsi="Arial" w:cs="Arial"/>
          <w:strike/>
          <w:sz w:val="20"/>
          <w:szCs w:val="20"/>
        </w:rPr>
      </w:pPr>
    </w:p>
    <w:p w:rsidR="00865CED" w:rsidRPr="0023768D" w:rsidRDefault="00865CED" w:rsidP="00865CED">
      <w:pPr>
        <w:pStyle w:val="BodyText"/>
        <w:widowControl/>
        <w:numPr>
          <w:ilvl w:val="1"/>
          <w:numId w:val="21"/>
        </w:numPr>
        <w:adjustRightInd w:val="0"/>
        <w:spacing w:before="11" w:line="220" w:lineRule="exact"/>
        <w:rPr>
          <w:rFonts w:asciiTheme="minorBidi" w:hAnsiTheme="minorBidi" w:cstheme="minorBidi"/>
          <w:b/>
          <w:bCs/>
          <w:sz w:val="20"/>
          <w:szCs w:val="14"/>
        </w:rPr>
      </w:pPr>
      <w:r w:rsidRPr="0023768D">
        <w:rPr>
          <w:rFonts w:asciiTheme="minorBidi" w:hAnsiTheme="minorBidi" w:cstheme="minorBidi"/>
          <w:b/>
          <w:bCs/>
          <w:sz w:val="20"/>
          <w:szCs w:val="14"/>
        </w:rPr>
        <w:lastRenderedPageBreak/>
        <w:t>Specific requirements</w:t>
      </w:r>
    </w:p>
    <w:p w:rsidR="00865CED" w:rsidRDefault="00865CED" w:rsidP="00865CED">
      <w:pPr>
        <w:pStyle w:val="BodyText"/>
        <w:spacing w:before="11"/>
        <w:rPr>
          <w:szCs w:val="20"/>
        </w:rPr>
      </w:pPr>
    </w:p>
    <w:p w:rsidR="00865CED" w:rsidRPr="00A72055" w:rsidRDefault="00865CED" w:rsidP="00865CED">
      <w:pPr>
        <w:pStyle w:val="ListParagraph"/>
        <w:widowControl w:val="0"/>
        <w:numPr>
          <w:ilvl w:val="2"/>
          <w:numId w:val="21"/>
        </w:numPr>
        <w:tabs>
          <w:tab w:val="left" w:pos="857"/>
        </w:tabs>
        <w:autoSpaceDE w:val="0"/>
        <w:autoSpaceDN w:val="0"/>
        <w:ind w:right="1174" w:firstLine="0"/>
        <w:jc w:val="both"/>
        <w:rPr>
          <w:rFonts w:ascii="Arial" w:hAnsi="Arial" w:cs="Arial"/>
          <w:b/>
          <w:sz w:val="20"/>
          <w:szCs w:val="20"/>
        </w:rPr>
      </w:pPr>
      <w:r w:rsidRPr="00A72055">
        <w:rPr>
          <w:rFonts w:ascii="Arial" w:hAnsi="Arial" w:cs="Arial"/>
          <w:b/>
          <w:sz w:val="20"/>
          <w:szCs w:val="20"/>
        </w:rPr>
        <w:t xml:space="preserve">Quality </w:t>
      </w:r>
      <w:proofErr w:type="spellStart"/>
      <w:r w:rsidRPr="00A72055">
        <w:rPr>
          <w:rFonts w:ascii="Arial" w:hAnsi="Arial" w:cs="Arial"/>
          <w:b/>
          <w:sz w:val="20"/>
          <w:szCs w:val="20"/>
        </w:rPr>
        <w:t>requiremets</w:t>
      </w:r>
      <w:proofErr w:type="spellEnd"/>
    </w:p>
    <w:p w:rsidR="00865CED" w:rsidRPr="003E0D81" w:rsidRDefault="00865CED" w:rsidP="00865CED">
      <w:pPr>
        <w:pStyle w:val="ListParagraph"/>
        <w:widowControl w:val="0"/>
        <w:tabs>
          <w:tab w:val="left" w:pos="857"/>
        </w:tabs>
        <w:autoSpaceDE w:val="0"/>
        <w:autoSpaceDN w:val="0"/>
        <w:ind w:left="220" w:right="1174"/>
        <w:jc w:val="both"/>
        <w:rPr>
          <w:rFonts w:ascii="Arial" w:hAnsi="Arial" w:cs="Arial"/>
          <w:sz w:val="20"/>
          <w:szCs w:val="20"/>
        </w:rPr>
      </w:pPr>
      <w:r w:rsidRPr="003E0D81">
        <w:rPr>
          <w:rFonts w:ascii="Arial" w:hAnsi="Arial" w:cs="Arial"/>
          <w:sz w:val="20"/>
          <w:szCs w:val="20"/>
        </w:rPr>
        <w:t xml:space="preserve">The </w:t>
      </w:r>
      <w:proofErr w:type="spellStart"/>
      <w:r w:rsidRPr="003E0D81">
        <w:rPr>
          <w:rFonts w:ascii="Arial" w:hAnsi="Arial" w:cs="Arial"/>
          <w:sz w:val="20"/>
          <w:szCs w:val="20"/>
        </w:rPr>
        <w:t>rPET</w:t>
      </w:r>
      <w:proofErr w:type="spellEnd"/>
      <w:r w:rsidRPr="003E0D81">
        <w:rPr>
          <w:rFonts w:ascii="Arial" w:hAnsi="Arial" w:cs="Arial"/>
          <w:sz w:val="20"/>
          <w:szCs w:val="20"/>
        </w:rPr>
        <w:t xml:space="preserve"> bottle material when subjected to test shall conform to the quality requirement of the table 3.</w:t>
      </w:r>
    </w:p>
    <w:p w:rsidR="00865CED" w:rsidRPr="003E0D81" w:rsidRDefault="00865CED" w:rsidP="00865CED">
      <w:pPr>
        <w:pStyle w:val="BodyText"/>
        <w:spacing w:before="10"/>
        <w:rPr>
          <w:szCs w:val="20"/>
        </w:rPr>
      </w:pPr>
    </w:p>
    <w:p w:rsidR="00865CED" w:rsidRPr="003E0D81" w:rsidRDefault="00865CED" w:rsidP="00865CED">
      <w:pPr>
        <w:spacing w:before="1" w:after="4"/>
        <w:ind w:left="1626"/>
        <w:rPr>
          <w:rFonts w:ascii="Arial" w:hAnsi="Arial" w:cs="Arial"/>
          <w:b/>
          <w:sz w:val="20"/>
          <w:szCs w:val="20"/>
        </w:rPr>
      </w:pPr>
      <w:r w:rsidRPr="003E0D81">
        <w:rPr>
          <w:rFonts w:ascii="Arial" w:hAnsi="Arial" w:cs="Arial"/>
          <w:b/>
          <w:sz w:val="20"/>
          <w:szCs w:val="20"/>
        </w:rPr>
        <w:t>Table</w:t>
      </w:r>
      <w:r w:rsidRPr="003E0D81">
        <w:rPr>
          <w:rFonts w:ascii="Arial" w:hAnsi="Arial" w:cs="Arial"/>
          <w:b/>
          <w:spacing w:val="-7"/>
          <w:sz w:val="20"/>
          <w:szCs w:val="20"/>
        </w:rPr>
        <w:t xml:space="preserve"> </w:t>
      </w:r>
      <w:r w:rsidRPr="003E0D81">
        <w:rPr>
          <w:rFonts w:ascii="Arial" w:hAnsi="Arial" w:cs="Arial"/>
          <w:b/>
          <w:sz w:val="20"/>
          <w:szCs w:val="20"/>
        </w:rPr>
        <w:t>3:</w:t>
      </w:r>
      <w:r w:rsidRPr="003E0D81">
        <w:rPr>
          <w:rFonts w:ascii="Arial" w:hAnsi="Arial" w:cs="Arial"/>
          <w:b/>
          <w:spacing w:val="-8"/>
          <w:sz w:val="20"/>
          <w:szCs w:val="20"/>
        </w:rPr>
        <w:t xml:space="preserve"> </w:t>
      </w:r>
      <w:r w:rsidRPr="003E0D81">
        <w:rPr>
          <w:rFonts w:ascii="Arial" w:hAnsi="Arial" w:cs="Arial"/>
          <w:b/>
          <w:sz w:val="20"/>
          <w:szCs w:val="20"/>
        </w:rPr>
        <w:t>Quality</w:t>
      </w:r>
      <w:r w:rsidRPr="003E0D81">
        <w:rPr>
          <w:rFonts w:ascii="Arial" w:hAnsi="Arial" w:cs="Arial"/>
          <w:b/>
          <w:spacing w:val="-13"/>
          <w:sz w:val="20"/>
          <w:szCs w:val="20"/>
        </w:rPr>
        <w:t xml:space="preserve"> </w:t>
      </w:r>
      <w:r w:rsidRPr="003E0D81">
        <w:rPr>
          <w:rFonts w:ascii="Arial" w:hAnsi="Arial" w:cs="Arial"/>
          <w:b/>
          <w:sz w:val="20"/>
          <w:szCs w:val="20"/>
        </w:rPr>
        <w:t>Requirement</w:t>
      </w:r>
      <w:r w:rsidRPr="003E0D81">
        <w:rPr>
          <w:rFonts w:ascii="Arial" w:hAnsi="Arial" w:cs="Arial"/>
          <w:b/>
          <w:spacing w:val="-9"/>
          <w:sz w:val="20"/>
          <w:szCs w:val="20"/>
        </w:rPr>
        <w:t xml:space="preserve"> </w:t>
      </w:r>
      <w:r w:rsidRPr="003E0D81">
        <w:rPr>
          <w:rFonts w:ascii="Arial" w:hAnsi="Arial" w:cs="Arial"/>
          <w:b/>
          <w:sz w:val="20"/>
          <w:szCs w:val="20"/>
        </w:rPr>
        <w:t>for</w:t>
      </w:r>
      <w:r w:rsidRPr="003E0D81">
        <w:rPr>
          <w:rFonts w:ascii="Arial" w:hAnsi="Arial" w:cs="Arial"/>
          <w:b/>
          <w:spacing w:val="-7"/>
          <w:sz w:val="20"/>
          <w:szCs w:val="20"/>
        </w:rPr>
        <w:t xml:space="preserve"> </w:t>
      </w:r>
      <w:proofErr w:type="spellStart"/>
      <w:r w:rsidRPr="003E0D81">
        <w:rPr>
          <w:rFonts w:ascii="Arial" w:hAnsi="Arial" w:cs="Arial"/>
          <w:b/>
          <w:sz w:val="20"/>
          <w:szCs w:val="20"/>
        </w:rPr>
        <w:t>rPET</w:t>
      </w:r>
      <w:proofErr w:type="spellEnd"/>
      <w:r w:rsidRPr="003E0D81">
        <w:rPr>
          <w:rFonts w:ascii="Arial" w:hAnsi="Arial" w:cs="Arial"/>
          <w:b/>
          <w:spacing w:val="-7"/>
          <w:sz w:val="20"/>
          <w:szCs w:val="20"/>
        </w:rPr>
        <w:t xml:space="preserve"> </w:t>
      </w:r>
      <w:r w:rsidRPr="003E0D81">
        <w:rPr>
          <w:rFonts w:ascii="Arial" w:hAnsi="Arial" w:cs="Arial"/>
          <w:b/>
          <w:sz w:val="20"/>
          <w:szCs w:val="20"/>
        </w:rPr>
        <w:t>Bottle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2391"/>
        <w:gridCol w:w="2854"/>
      </w:tblGrid>
      <w:tr w:rsidR="00865CED" w:rsidRPr="003E0D81" w:rsidTr="004D2BD5">
        <w:trPr>
          <w:trHeight w:val="361"/>
        </w:trPr>
        <w:tc>
          <w:tcPr>
            <w:tcW w:w="3937" w:type="dxa"/>
          </w:tcPr>
          <w:p w:rsidR="00865CED" w:rsidRPr="003E0D81" w:rsidRDefault="00865CED" w:rsidP="004D2BD5">
            <w:pPr>
              <w:pStyle w:val="TableParagraph"/>
              <w:spacing w:line="274" w:lineRule="exact"/>
              <w:rPr>
                <w:b/>
                <w:sz w:val="20"/>
                <w:szCs w:val="20"/>
              </w:rPr>
            </w:pPr>
            <w:r w:rsidRPr="003E0D81">
              <w:rPr>
                <w:b/>
                <w:spacing w:val="-2"/>
                <w:sz w:val="20"/>
                <w:szCs w:val="20"/>
              </w:rPr>
              <w:t>Parameter</w:t>
            </w:r>
          </w:p>
        </w:tc>
        <w:tc>
          <w:tcPr>
            <w:tcW w:w="2391" w:type="dxa"/>
          </w:tcPr>
          <w:p w:rsidR="00865CED" w:rsidRPr="003E0D81" w:rsidRDefault="00865CED" w:rsidP="004D2BD5">
            <w:pPr>
              <w:pStyle w:val="TableParagraph"/>
              <w:spacing w:line="274" w:lineRule="exact"/>
              <w:rPr>
                <w:b/>
                <w:sz w:val="20"/>
                <w:szCs w:val="20"/>
              </w:rPr>
            </w:pPr>
            <w:r w:rsidRPr="003E0D81">
              <w:rPr>
                <w:b/>
                <w:spacing w:val="-2"/>
                <w:sz w:val="20"/>
                <w:szCs w:val="20"/>
              </w:rPr>
              <w:t>Requirements</w:t>
            </w:r>
          </w:p>
        </w:tc>
        <w:tc>
          <w:tcPr>
            <w:tcW w:w="2854" w:type="dxa"/>
          </w:tcPr>
          <w:p w:rsidR="00865CED" w:rsidRPr="003E0D81" w:rsidRDefault="00865CED" w:rsidP="004D2BD5">
            <w:pPr>
              <w:pStyle w:val="TableParagraph"/>
              <w:spacing w:line="274" w:lineRule="exact"/>
              <w:rPr>
                <w:b/>
                <w:sz w:val="20"/>
                <w:szCs w:val="20"/>
              </w:rPr>
            </w:pPr>
            <w:r w:rsidRPr="003E0D81">
              <w:rPr>
                <w:b/>
                <w:sz w:val="20"/>
                <w:szCs w:val="20"/>
              </w:rPr>
              <w:t>Method</w:t>
            </w:r>
            <w:r w:rsidRPr="003E0D81">
              <w:rPr>
                <w:b/>
                <w:spacing w:val="-8"/>
                <w:sz w:val="20"/>
                <w:szCs w:val="20"/>
              </w:rPr>
              <w:t xml:space="preserve"> </w:t>
            </w:r>
            <w:r w:rsidRPr="003E0D81">
              <w:rPr>
                <w:b/>
                <w:sz w:val="20"/>
                <w:szCs w:val="20"/>
              </w:rPr>
              <w:t>of</w:t>
            </w:r>
            <w:r w:rsidRPr="003E0D81">
              <w:rPr>
                <w:b/>
                <w:spacing w:val="-8"/>
                <w:sz w:val="20"/>
                <w:szCs w:val="20"/>
              </w:rPr>
              <w:t xml:space="preserve"> </w:t>
            </w:r>
            <w:r w:rsidRPr="003E0D81">
              <w:rPr>
                <w:b/>
                <w:spacing w:val="-4"/>
                <w:sz w:val="20"/>
                <w:szCs w:val="20"/>
              </w:rPr>
              <w:t>Test</w:t>
            </w:r>
          </w:p>
        </w:tc>
      </w:tr>
      <w:tr w:rsidR="00865CED" w:rsidRPr="003E0D81" w:rsidTr="004D2BD5">
        <w:trPr>
          <w:trHeight w:val="318"/>
        </w:trPr>
        <w:tc>
          <w:tcPr>
            <w:tcW w:w="3937" w:type="dxa"/>
          </w:tcPr>
          <w:p w:rsidR="00865CED" w:rsidRPr="003E0D81" w:rsidRDefault="00865CED" w:rsidP="004D2BD5">
            <w:pPr>
              <w:pStyle w:val="TableParagraph"/>
              <w:spacing w:line="274" w:lineRule="exact"/>
              <w:rPr>
                <w:sz w:val="20"/>
                <w:szCs w:val="20"/>
              </w:rPr>
            </w:pPr>
            <w:r w:rsidRPr="003E0D81">
              <w:rPr>
                <w:sz w:val="20"/>
                <w:szCs w:val="20"/>
              </w:rPr>
              <w:t>Acetaldehyde</w:t>
            </w:r>
            <w:r w:rsidRPr="003E0D81">
              <w:rPr>
                <w:spacing w:val="-5"/>
                <w:sz w:val="20"/>
                <w:szCs w:val="20"/>
              </w:rPr>
              <w:t xml:space="preserve"> </w:t>
            </w:r>
            <w:r w:rsidRPr="003E0D81">
              <w:rPr>
                <w:spacing w:val="-4"/>
                <w:sz w:val="20"/>
                <w:szCs w:val="20"/>
              </w:rPr>
              <w:t>(ppm)</w:t>
            </w:r>
          </w:p>
        </w:tc>
        <w:tc>
          <w:tcPr>
            <w:tcW w:w="2391" w:type="dxa"/>
          </w:tcPr>
          <w:p w:rsidR="00865CED" w:rsidRPr="003E0D81" w:rsidRDefault="00865CED" w:rsidP="004D2BD5">
            <w:pPr>
              <w:pStyle w:val="TableParagraph"/>
              <w:spacing w:line="274" w:lineRule="exact"/>
              <w:rPr>
                <w:sz w:val="20"/>
                <w:szCs w:val="20"/>
              </w:rPr>
            </w:pPr>
            <w:r w:rsidRPr="003E0D81">
              <w:rPr>
                <w:sz w:val="20"/>
                <w:szCs w:val="20"/>
              </w:rPr>
              <w:t xml:space="preserve">≤ </w:t>
            </w:r>
            <w:r w:rsidRPr="003E0D81">
              <w:rPr>
                <w:spacing w:val="-10"/>
                <w:sz w:val="20"/>
                <w:szCs w:val="20"/>
              </w:rPr>
              <w:t>4</w:t>
            </w:r>
            <w:r>
              <w:rPr>
                <w:spacing w:val="-10"/>
                <w:sz w:val="20"/>
                <w:szCs w:val="20"/>
              </w:rPr>
              <w:t xml:space="preserve"> - ≥10</w:t>
            </w:r>
          </w:p>
        </w:tc>
        <w:tc>
          <w:tcPr>
            <w:tcW w:w="2854" w:type="dxa"/>
          </w:tcPr>
          <w:p w:rsidR="00865CED" w:rsidRPr="003E0D81" w:rsidRDefault="00865CED" w:rsidP="004D2BD5">
            <w:pPr>
              <w:pStyle w:val="TableParagraph"/>
              <w:spacing w:line="274" w:lineRule="exact"/>
              <w:rPr>
                <w:sz w:val="20"/>
                <w:szCs w:val="20"/>
              </w:rPr>
            </w:pPr>
            <w:r w:rsidRPr="003E0D81">
              <w:rPr>
                <w:sz w:val="20"/>
                <w:szCs w:val="20"/>
              </w:rPr>
              <w:t>ASTM</w:t>
            </w:r>
            <w:r w:rsidRPr="003E0D81">
              <w:rPr>
                <w:spacing w:val="-15"/>
                <w:sz w:val="20"/>
                <w:szCs w:val="20"/>
              </w:rPr>
              <w:t xml:space="preserve"> </w:t>
            </w:r>
            <w:r w:rsidRPr="003E0D81">
              <w:rPr>
                <w:sz w:val="20"/>
                <w:szCs w:val="20"/>
              </w:rPr>
              <w:t>F2013-</w:t>
            </w:r>
            <w:r>
              <w:rPr>
                <w:spacing w:val="-2"/>
                <w:sz w:val="20"/>
                <w:szCs w:val="20"/>
              </w:rPr>
              <w:t>10</w:t>
            </w:r>
          </w:p>
        </w:tc>
      </w:tr>
      <w:tr w:rsidR="00865CED" w:rsidRPr="003E0D81" w:rsidTr="004D2BD5">
        <w:trPr>
          <w:trHeight w:val="323"/>
        </w:trPr>
        <w:tc>
          <w:tcPr>
            <w:tcW w:w="3937" w:type="dxa"/>
          </w:tcPr>
          <w:p w:rsidR="00865CED" w:rsidRPr="00A72055" w:rsidRDefault="00865CED" w:rsidP="004D2BD5">
            <w:pPr>
              <w:pStyle w:val="TableParagraph"/>
              <w:spacing w:line="274" w:lineRule="exact"/>
              <w:rPr>
                <w:sz w:val="20"/>
                <w:szCs w:val="20"/>
              </w:rPr>
            </w:pPr>
            <w:r w:rsidRPr="00A72055">
              <w:rPr>
                <w:sz w:val="20"/>
                <w:szCs w:val="20"/>
              </w:rPr>
              <w:t>Intrinsic</w:t>
            </w:r>
            <w:r w:rsidRPr="00A72055">
              <w:rPr>
                <w:spacing w:val="-4"/>
                <w:sz w:val="20"/>
                <w:szCs w:val="20"/>
              </w:rPr>
              <w:t xml:space="preserve"> </w:t>
            </w:r>
            <w:r w:rsidRPr="00A72055">
              <w:rPr>
                <w:sz w:val="20"/>
                <w:szCs w:val="20"/>
              </w:rPr>
              <w:t>Viscosity</w:t>
            </w:r>
            <w:r w:rsidRPr="00A72055">
              <w:rPr>
                <w:spacing w:val="-4"/>
                <w:sz w:val="20"/>
                <w:szCs w:val="20"/>
              </w:rPr>
              <w:t xml:space="preserve"> </w:t>
            </w:r>
            <w:r w:rsidRPr="00A72055">
              <w:rPr>
                <w:spacing w:val="-2"/>
                <w:sz w:val="20"/>
                <w:szCs w:val="20"/>
              </w:rPr>
              <w:t>(dL/g)</w:t>
            </w:r>
          </w:p>
        </w:tc>
        <w:tc>
          <w:tcPr>
            <w:tcW w:w="2391" w:type="dxa"/>
          </w:tcPr>
          <w:p w:rsidR="00865CED" w:rsidRPr="00A72055" w:rsidRDefault="00865CED" w:rsidP="004D2BD5">
            <w:pPr>
              <w:pStyle w:val="TableParagraph"/>
              <w:spacing w:line="274" w:lineRule="exact"/>
              <w:rPr>
                <w:sz w:val="20"/>
                <w:szCs w:val="20"/>
              </w:rPr>
            </w:pPr>
            <w:r w:rsidRPr="00A72055">
              <w:rPr>
                <w:sz w:val="20"/>
                <w:szCs w:val="20"/>
              </w:rPr>
              <w:t>0.76</w:t>
            </w:r>
            <w:r w:rsidRPr="00A72055">
              <w:rPr>
                <w:spacing w:val="-2"/>
                <w:sz w:val="20"/>
                <w:szCs w:val="20"/>
              </w:rPr>
              <w:t xml:space="preserve"> </w:t>
            </w:r>
            <w:r w:rsidRPr="00A72055">
              <w:rPr>
                <w:sz w:val="20"/>
                <w:szCs w:val="20"/>
              </w:rPr>
              <w:t>-</w:t>
            </w:r>
            <w:r w:rsidRPr="00A72055">
              <w:rPr>
                <w:spacing w:val="-2"/>
                <w:sz w:val="20"/>
                <w:szCs w:val="20"/>
              </w:rPr>
              <w:t xml:space="preserve"> </w:t>
            </w:r>
            <w:r w:rsidRPr="00A72055">
              <w:rPr>
                <w:spacing w:val="-4"/>
                <w:sz w:val="20"/>
                <w:szCs w:val="20"/>
              </w:rPr>
              <w:t>0.86</w:t>
            </w:r>
          </w:p>
        </w:tc>
        <w:tc>
          <w:tcPr>
            <w:tcW w:w="2854" w:type="dxa"/>
          </w:tcPr>
          <w:p w:rsidR="00865CED" w:rsidRPr="00A72055" w:rsidRDefault="00865CED" w:rsidP="004D2BD5">
            <w:pPr>
              <w:pStyle w:val="TableParagraph"/>
              <w:spacing w:line="279" w:lineRule="exact"/>
              <w:rPr>
                <w:sz w:val="20"/>
                <w:szCs w:val="20"/>
              </w:rPr>
            </w:pPr>
            <w:r w:rsidRPr="00A72055">
              <w:rPr>
                <w:sz w:val="20"/>
                <w:szCs w:val="20"/>
              </w:rPr>
              <w:t xml:space="preserve">ISO </w:t>
            </w:r>
            <w:r w:rsidRPr="00A72055">
              <w:rPr>
                <w:spacing w:val="-2"/>
                <w:sz w:val="20"/>
                <w:szCs w:val="20"/>
              </w:rPr>
              <w:t>1628</w:t>
            </w:r>
            <w:r w:rsidRPr="00A72055">
              <w:rPr>
                <w:rFonts w:ascii="Cambria Math" w:hAnsi="Cambria Math" w:cs="Cambria Math"/>
                <w:spacing w:val="-2"/>
                <w:sz w:val="20"/>
                <w:szCs w:val="20"/>
              </w:rPr>
              <w:t>‑</w:t>
            </w:r>
            <w:r w:rsidRPr="00A72055">
              <w:rPr>
                <w:spacing w:val="-2"/>
                <w:sz w:val="20"/>
                <w:szCs w:val="20"/>
              </w:rPr>
              <w:t>5</w:t>
            </w:r>
            <w:r>
              <w:rPr>
                <w:spacing w:val="-2"/>
                <w:sz w:val="20"/>
                <w:szCs w:val="20"/>
              </w:rPr>
              <w:t xml:space="preserve"> </w:t>
            </w:r>
          </w:p>
        </w:tc>
      </w:tr>
      <w:tr w:rsidR="00865CED" w:rsidRPr="003E0D81" w:rsidTr="004D2BD5">
        <w:trPr>
          <w:trHeight w:val="316"/>
        </w:trPr>
        <w:tc>
          <w:tcPr>
            <w:tcW w:w="3937" w:type="dxa"/>
          </w:tcPr>
          <w:p w:rsidR="00865CED" w:rsidRPr="003E0D81" w:rsidRDefault="00865CED" w:rsidP="004D2BD5">
            <w:pPr>
              <w:pStyle w:val="TableParagraph"/>
              <w:spacing w:line="274" w:lineRule="exact"/>
              <w:rPr>
                <w:sz w:val="20"/>
                <w:szCs w:val="20"/>
              </w:rPr>
            </w:pPr>
            <w:proofErr w:type="spellStart"/>
            <w:r w:rsidRPr="003E0D81">
              <w:rPr>
                <w:sz w:val="20"/>
                <w:szCs w:val="20"/>
              </w:rPr>
              <w:t>Colour</w:t>
            </w:r>
            <w:proofErr w:type="spellEnd"/>
            <w:r w:rsidRPr="003E0D81">
              <w:rPr>
                <w:spacing w:val="-7"/>
                <w:sz w:val="20"/>
                <w:szCs w:val="20"/>
              </w:rPr>
              <w:t xml:space="preserve"> </w:t>
            </w:r>
            <w:r w:rsidRPr="003E0D81">
              <w:rPr>
                <w:sz w:val="20"/>
                <w:szCs w:val="20"/>
              </w:rPr>
              <w:t>L*</w:t>
            </w:r>
            <w:r w:rsidRPr="003E0D81">
              <w:rPr>
                <w:spacing w:val="-2"/>
                <w:sz w:val="20"/>
                <w:szCs w:val="20"/>
              </w:rPr>
              <w:t xml:space="preserve"> </w:t>
            </w:r>
            <w:r w:rsidRPr="003E0D81">
              <w:rPr>
                <w:sz w:val="20"/>
                <w:szCs w:val="20"/>
              </w:rPr>
              <w:t>(</w:t>
            </w:r>
            <w:proofErr w:type="gramStart"/>
            <w:r w:rsidRPr="003E0D81">
              <w:rPr>
                <w:sz w:val="20"/>
                <w:szCs w:val="20"/>
              </w:rPr>
              <w:t>CIE</w:t>
            </w:r>
            <w:r w:rsidRPr="003E0D81">
              <w:rPr>
                <w:spacing w:val="-2"/>
                <w:sz w:val="20"/>
                <w:szCs w:val="20"/>
              </w:rPr>
              <w:t xml:space="preserve"> </w:t>
            </w:r>
            <w:r w:rsidRPr="003E0D81">
              <w:rPr>
                <w:spacing w:val="-10"/>
                <w:sz w:val="20"/>
                <w:szCs w:val="20"/>
              </w:rPr>
              <w:t>)</w:t>
            </w:r>
            <w:proofErr w:type="gramEnd"/>
          </w:p>
        </w:tc>
        <w:tc>
          <w:tcPr>
            <w:tcW w:w="2391" w:type="dxa"/>
          </w:tcPr>
          <w:p w:rsidR="00865CED" w:rsidRPr="003E0D81" w:rsidRDefault="00865CED" w:rsidP="004D2BD5">
            <w:pPr>
              <w:pStyle w:val="TableParagraph"/>
              <w:spacing w:line="274" w:lineRule="exact"/>
              <w:rPr>
                <w:sz w:val="20"/>
                <w:szCs w:val="20"/>
              </w:rPr>
            </w:pPr>
            <w:r w:rsidRPr="003E0D81">
              <w:rPr>
                <w:sz w:val="20"/>
                <w:szCs w:val="20"/>
              </w:rPr>
              <w:t>&gt;</w:t>
            </w:r>
            <w:r w:rsidRPr="003E0D81">
              <w:rPr>
                <w:spacing w:val="-1"/>
                <w:sz w:val="20"/>
                <w:szCs w:val="20"/>
              </w:rPr>
              <w:t xml:space="preserve"> </w:t>
            </w:r>
            <w:r w:rsidRPr="003E0D81">
              <w:rPr>
                <w:spacing w:val="-7"/>
                <w:sz w:val="20"/>
                <w:szCs w:val="20"/>
              </w:rPr>
              <w:t>70</w:t>
            </w:r>
          </w:p>
        </w:tc>
        <w:tc>
          <w:tcPr>
            <w:tcW w:w="2854" w:type="dxa"/>
          </w:tcPr>
          <w:p w:rsidR="00865CED" w:rsidRPr="003E0D81" w:rsidRDefault="00865CED" w:rsidP="004D2BD5">
            <w:pPr>
              <w:pStyle w:val="TableParagraph"/>
              <w:spacing w:line="274" w:lineRule="exact"/>
              <w:rPr>
                <w:sz w:val="20"/>
                <w:szCs w:val="20"/>
              </w:rPr>
            </w:pPr>
            <w:r w:rsidRPr="003E0D81">
              <w:rPr>
                <w:sz w:val="20"/>
                <w:szCs w:val="20"/>
              </w:rPr>
              <w:t>ASTM</w:t>
            </w:r>
            <w:r w:rsidRPr="003E0D81">
              <w:rPr>
                <w:spacing w:val="-14"/>
                <w:sz w:val="20"/>
                <w:szCs w:val="20"/>
              </w:rPr>
              <w:t xml:space="preserve"> </w:t>
            </w:r>
            <w:r w:rsidRPr="003E0D81">
              <w:rPr>
                <w:sz w:val="20"/>
                <w:szCs w:val="20"/>
              </w:rPr>
              <w:t>E1347-</w:t>
            </w:r>
            <w:r>
              <w:rPr>
                <w:spacing w:val="-2"/>
                <w:sz w:val="20"/>
                <w:szCs w:val="20"/>
              </w:rPr>
              <w:t>06</w:t>
            </w:r>
          </w:p>
        </w:tc>
      </w:tr>
      <w:tr w:rsidR="00865CED" w:rsidRPr="003E0D81" w:rsidTr="004D2BD5">
        <w:trPr>
          <w:trHeight w:val="316"/>
        </w:trPr>
        <w:tc>
          <w:tcPr>
            <w:tcW w:w="3937" w:type="dxa"/>
          </w:tcPr>
          <w:p w:rsidR="00865CED" w:rsidRPr="003E0D81" w:rsidRDefault="00865CED" w:rsidP="004D2BD5">
            <w:pPr>
              <w:pStyle w:val="TableParagraph"/>
              <w:spacing w:line="274" w:lineRule="exact"/>
              <w:rPr>
                <w:sz w:val="20"/>
                <w:szCs w:val="20"/>
              </w:rPr>
            </w:pPr>
            <w:proofErr w:type="spellStart"/>
            <w:r w:rsidRPr="003E0D81">
              <w:rPr>
                <w:sz w:val="20"/>
                <w:szCs w:val="20"/>
              </w:rPr>
              <w:t>Colour</w:t>
            </w:r>
            <w:proofErr w:type="spellEnd"/>
            <w:r w:rsidRPr="003E0D81">
              <w:rPr>
                <w:spacing w:val="-6"/>
                <w:sz w:val="20"/>
                <w:szCs w:val="20"/>
              </w:rPr>
              <w:t xml:space="preserve"> </w:t>
            </w:r>
            <w:r w:rsidRPr="003E0D81">
              <w:rPr>
                <w:sz w:val="20"/>
                <w:szCs w:val="20"/>
              </w:rPr>
              <w:t>a*</w:t>
            </w:r>
            <w:r w:rsidRPr="003E0D81">
              <w:rPr>
                <w:spacing w:val="-6"/>
                <w:sz w:val="20"/>
                <w:szCs w:val="20"/>
              </w:rPr>
              <w:t xml:space="preserve"> </w:t>
            </w:r>
            <w:r w:rsidRPr="003E0D81">
              <w:rPr>
                <w:sz w:val="20"/>
                <w:szCs w:val="20"/>
              </w:rPr>
              <w:t>(</w:t>
            </w:r>
            <w:proofErr w:type="gramStart"/>
            <w:r w:rsidRPr="003E0D81">
              <w:rPr>
                <w:sz w:val="20"/>
                <w:szCs w:val="20"/>
              </w:rPr>
              <w:t>CIE</w:t>
            </w:r>
            <w:r w:rsidRPr="003E0D81">
              <w:rPr>
                <w:spacing w:val="-5"/>
                <w:sz w:val="20"/>
                <w:szCs w:val="20"/>
              </w:rPr>
              <w:t xml:space="preserve"> </w:t>
            </w:r>
            <w:r w:rsidRPr="003E0D81">
              <w:rPr>
                <w:spacing w:val="-10"/>
                <w:sz w:val="20"/>
                <w:szCs w:val="20"/>
              </w:rPr>
              <w:t>)</w:t>
            </w:r>
            <w:proofErr w:type="gramEnd"/>
          </w:p>
        </w:tc>
        <w:tc>
          <w:tcPr>
            <w:tcW w:w="2391" w:type="dxa"/>
          </w:tcPr>
          <w:p w:rsidR="00865CED" w:rsidRPr="003E0D81" w:rsidRDefault="00865CED" w:rsidP="004D2BD5">
            <w:pPr>
              <w:pStyle w:val="TableParagraph"/>
              <w:spacing w:line="274" w:lineRule="exact"/>
              <w:rPr>
                <w:sz w:val="20"/>
                <w:szCs w:val="20"/>
              </w:rPr>
            </w:pPr>
            <w:r w:rsidRPr="003E0D81">
              <w:rPr>
                <w:sz w:val="20"/>
                <w:szCs w:val="20"/>
              </w:rPr>
              <w:t>&gt;</w:t>
            </w:r>
            <w:r w:rsidRPr="003E0D81">
              <w:rPr>
                <w:spacing w:val="-2"/>
                <w:sz w:val="20"/>
                <w:szCs w:val="20"/>
              </w:rPr>
              <w:t xml:space="preserve"> </w:t>
            </w:r>
            <w:r w:rsidRPr="003E0D81">
              <w:rPr>
                <w:sz w:val="20"/>
                <w:szCs w:val="20"/>
              </w:rPr>
              <w:t>-</w:t>
            </w:r>
            <w:r w:rsidRPr="003E0D81">
              <w:rPr>
                <w:spacing w:val="-10"/>
                <w:sz w:val="20"/>
                <w:szCs w:val="20"/>
              </w:rPr>
              <w:t>4</w:t>
            </w:r>
          </w:p>
        </w:tc>
        <w:tc>
          <w:tcPr>
            <w:tcW w:w="2854" w:type="dxa"/>
          </w:tcPr>
          <w:p w:rsidR="00865CED" w:rsidRPr="003E0D81" w:rsidRDefault="00865CED" w:rsidP="004D2BD5">
            <w:pPr>
              <w:pStyle w:val="TableParagraph"/>
              <w:spacing w:line="274" w:lineRule="exact"/>
              <w:rPr>
                <w:sz w:val="20"/>
                <w:szCs w:val="20"/>
              </w:rPr>
            </w:pPr>
            <w:r w:rsidRPr="003E0D81">
              <w:rPr>
                <w:sz w:val="20"/>
                <w:szCs w:val="20"/>
              </w:rPr>
              <w:t>ASTM</w:t>
            </w:r>
            <w:r w:rsidRPr="003E0D81">
              <w:rPr>
                <w:spacing w:val="-14"/>
                <w:sz w:val="20"/>
                <w:szCs w:val="20"/>
              </w:rPr>
              <w:t xml:space="preserve"> </w:t>
            </w:r>
            <w:r w:rsidRPr="003E0D81">
              <w:rPr>
                <w:sz w:val="20"/>
                <w:szCs w:val="20"/>
              </w:rPr>
              <w:t>E1347-</w:t>
            </w:r>
            <w:r>
              <w:rPr>
                <w:spacing w:val="-2"/>
                <w:sz w:val="20"/>
                <w:szCs w:val="20"/>
              </w:rPr>
              <w:t>06</w:t>
            </w:r>
          </w:p>
        </w:tc>
      </w:tr>
      <w:tr w:rsidR="00865CED" w:rsidRPr="003E0D81" w:rsidTr="004D2BD5">
        <w:trPr>
          <w:trHeight w:val="318"/>
        </w:trPr>
        <w:tc>
          <w:tcPr>
            <w:tcW w:w="3937" w:type="dxa"/>
          </w:tcPr>
          <w:p w:rsidR="00865CED" w:rsidRPr="003E0D81" w:rsidRDefault="00865CED" w:rsidP="004D2BD5">
            <w:pPr>
              <w:pStyle w:val="TableParagraph"/>
              <w:rPr>
                <w:sz w:val="20"/>
                <w:szCs w:val="20"/>
              </w:rPr>
            </w:pPr>
            <w:proofErr w:type="spellStart"/>
            <w:r w:rsidRPr="003E0D81">
              <w:rPr>
                <w:sz w:val="20"/>
                <w:szCs w:val="20"/>
              </w:rPr>
              <w:t>Colour</w:t>
            </w:r>
            <w:proofErr w:type="spellEnd"/>
            <w:r w:rsidRPr="003E0D81">
              <w:rPr>
                <w:spacing w:val="-6"/>
                <w:sz w:val="20"/>
                <w:szCs w:val="20"/>
              </w:rPr>
              <w:t xml:space="preserve"> </w:t>
            </w:r>
            <w:r w:rsidRPr="003E0D81">
              <w:rPr>
                <w:sz w:val="20"/>
                <w:szCs w:val="20"/>
              </w:rPr>
              <w:t>b*</w:t>
            </w:r>
            <w:r w:rsidRPr="003E0D81">
              <w:rPr>
                <w:spacing w:val="-5"/>
                <w:sz w:val="20"/>
                <w:szCs w:val="20"/>
              </w:rPr>
              <w:t xml:space="preserve"> </w:t>
            </w:r>
            <w:r w:rsidRPr="003E0D81">
              <w:rPr>
                <w:spacing w:val="-2"/>
                <w:sz w:val="20"/>
                <w:szCs w:val="20"/>
              </w:rPr>
              <w:t>(CIE)</w:t>
            </w:r>
          </w:p>
        </w:tc>
        <w:tc>
          <w:tcPr>
            <w:tcW w:w="2391" w:type="dxa"/>
          </w:tcPr>
          <w:p w:rsidR="00865CED" w:rsidRPr="003E0D81" w:rsidRDefault="00865CED" w:rsidP="004D2BD5">
            <w:pPr>
              <w:pStyle w:val="TableParagraph"/>
              <w:rPr>
                <w:sz w:val="20"/>
                <w:szCs w:val="20"/>
              </w:rPr>
            </w:pPr>
            <w:r w:rsidRPr="003E0D81">
              <w:rPr>
                <w:sz w:val="20"/>
                <w:szCs w:val="20"/>
              </w:rPr>
              <w:t>&lt;</w:t>
            </w:r>
            <w:r w:rsidRPr="003E0D81">
              <w:rPr>
                <w:spacing w:val="-1"/>
                <w:sz w:val="20"/>
                <w:szCs w:val="20"/>
              </w:rPr>
              <w:t xml:space="preserve"> </w:t>
            </w:r>
            <w:r w:rsidRPr="003E0D81">
              <w:rPr>
                <w:spacing w:val="-7"/>
                <w:sz w:val="20"/>
                <w:szCs w:val="20"/>
              </w:rPr>
              <w:t>14</w:t>
            </w:r>
          </w:p>
        </w:tc>
        <w:tc>
          <w:tcPr>
            <w:tcW w:w="2854" w:type="dxa"/>
          </w:tcPr>
          <w:p w:rsidR="00865CED" w:rsidRPr="003E0D81" w:rsidRDefault="00865CED" w:rsidP="004D2BD5">
            <w:pPr>
              <w:pStyle w:val="TableParagraph"/>
              <w:rPr>
                <w:sz w:val="20"/>
                <w:szCs w:val="20"/>
              </w:rPr>
            </w:pPr>
            <w:r w:rsidRPr="003E0D81">
              <w:rPr>
                <w:sz w:val="20"/>
                <w:szCs w:val="20"/>
              </w:rPr>
              <w:t>ASTM</w:t>
            </w:r>
            <w:r w:rsidRPr="003E0D81">
              <w:rPr>
                <w:spacing w:val="-14"/>
                <w:sz w:val="20"/>
                <w:szCs w:val="20"/>
              </w:rPr>
              <w:t xml:space="preserve"> </w:t>
            </w:r>
            <w:r w:rsidRPr="003E0D81">
              <w:rPr>
                <w:sz w:val="20"/>
                <w:szCs w:val="20"/>
              </w:rPr>
              <w:t>E1347-</w:t>
            </w:r>
            <w:r>
              <w:rPr>
                <w:spacing w:val="-2"/>
                <w:sz w:val="20"/>
                <w:szCs w:val="20"/>
              </w:rPr>
              <w:t>06</w:t>
            </w:r>
          </w:p>
        </w:tc>
      </w:tr>
      <w:tr w:rsidR="00865CED" w:rsidRPr="003E0D81" w:rsidTr="004D2BD5">
        <w:trPr>
          <w:trHeight w:val="316"/>
        </w:trPr>
        <w:tc>
          <w:tcPr>
            <w:tcW w:w="3937" w:type="dxa"/>
          </w:tcPr>
          <w:p w:rsidR="00865CED" w:rsidRPr="00A72055" w:rsidRDefault="00865CED" w:rsidP="004D2BD5">
            <w:pPr>
              <w:pStyle w:val="TableParagraph"/>
              <w:spacing w:line="274" w:lineRule="exact"/>
              <w:rPr>
                <w:sz w:val="20"/>
                <w:szCs w:val="20"/>
              </w:rPr>
            </w:pPr>
            <w:r w:rsidRPr="00A72055">
              <w:rPr>
                <w:sz w:val="20"/>
                <w:szCs w:val="20"/>
              </w:rPr>
              <w:t>Bulk</w:t>
            </w:r>
            <w:r w:rsidRPr="00A72055">
              <w:rPr>
                <w:spacing w:val="-3"/>
                <w:sz w:val="20"/>
                <w:szCs w:val="20"/>
              </w:rPr>
              <w:t xml:space="preserve"> </w:t>
            </w:r>
            <w:r w:rsidRPr="00A72055">
              <w:rPr>
                <w:sz w:val="20"/>
                <w:szCs w:val="20"/>
              </w:rPr>
              <w:t>density</w:t>
            </w:r>
            <w:r w:rsidRPr="00A72055">
              <w:rPr>
                <w:spacing w:val="-2"/>
                <w:sz w:val="20"/>
                <w:szCs w:val="20"/>
              </w:rPr>
              <w:t xml:space="preserve"> </w:t>
            </w:r>
            <w:r w:rsidRPr="00A72055">
              <w:rPr>
                <w:sz w:val="20"/>
                <w:szCs w:val="20"/>
              </w:rPr>
              <w:t>(kg/m</w:t>
            </w:r>
            <w:proofErr w:type="gramStart"/>
            <w:r w:rsidRPr="00A72055">
              <w:rPr>
                <w:sz w:val="20"/>
                <w:szCs w:val="20"/>
                <w:vertAlign w:val="superscript"/>
              </w:rPr>
              <w:t>3</w:t>
            </w:r>
            <w:r w:rsidRPr="00A72055">
              <w:rPr>
                <w:spacing w:val="-2"/>
                <w:sz w:val="20"/>
                <w:szCs w:val="20"/>
              </w:rPr>
              <w:t xml:space="preserve"> </w:t>
            </w:r>
            <w:r w:rsidRPr="00A72055">
              <w:rPr>
                <w:spacing w:val="-10"/>
                <w:sz w:val="20"/>
                <w:szCs w:val="20"/>
              </w:rPr>
              <w:t>)</w:t>
            </w:r>
            <w:proofErr w:type="gramEnd"/>
          </w:p>
        </w:tc>
        <w:tc>
          <w:tcPr>
            <w:tcW w:w="2391" w:type="dxa"/>
          </w:tcPr>
          <w:p w:rsidR="00865CED" w:rsidRPr="00A72055" w:rsidRDefault="00865CED" w:rsidP="004D2BD5">
            <w:pPr>
              <w:pStyle w:val="TableParagraph"/>
              <w:spacing w:line="274" w:lineRule="exact"/>
              <w:rPr>
                <w:sz w:val="20"/>
                <w:szCs w:val="20"/>
              </w:rPr>
            </w:pPr>
            <w:r w:rsidRPr="00A72055">
              <w:rPr>
                <w:sz w:val="20"/>
                <w:szCs w:val="20"/>
              </w:rPr>
              <w:t>820</w:t>
            </w:r>
            <w:r w:rsidRPr="00A72055">
              <w:rPr>
                <w:spacing w:val="2"/>
                <w:sz w:val="20"/>
                <w:szCs w:val="20"/>
              </w:rPr>
              <w:t xml:space="preserve"> </w:t>
            </w:r>
            <w:r w:rsidRPr="00A72055">
              <w:rPr>
                <w:sz w:val="20"/>
                <w:szCs w:val="20"/>
              </w:rPr>
              <w:t>±</w:t>
            </w:r>
            <w:r w:rsidRPr="00A72055">
              <w:rPr>
                <w:spacing w:val="-10"/>
                <w:sz w:val="20"/>
                <w:szCs w:val="20"/>
              </w:rPr>
              <w:t xml:space="preserve"> </w:t>
            </w:r>
            <w:r w:rsidRPr="00A72055">
              <w:rPr>
                <w:spacing w:val="-5"/>
                <w:sz w:val="20"/>
                <w:szCs w:val="20"/>
              </w:rPr>
              <w:t>30</w:t>
            </w:r>
          </w:p>
        </w:tc>
        <w:tc>
          <w:tcPr>
            <w:tcW w:w="2854" w:type="dxa"/>
          </w:tcPr>
          <w:p w:rsidR="00865CED" w:rsidRPr="00A72055" w:rsidRDefault="00865CED" w:rsidP="004D2BD5">
            <w:pPr>
              <w:pStyle w:val="TableParagraph"/>
              <w:spacing w:line="274" w:lineRule="exact"/>
              <w:rPr>
                <w:sz w:val="20"/>
                <w:szCs w:val="20"/>
              </w:rPr>
            </w:pPr>
            <w:r w:rsidRPr="00A72055">
              <w:rPr>
                <w:sz w:val="20"/>
                <w:szCs w:val="20"/>
              </w:rPr>
              <w:t>ASTM.</w:t>
            </w:r>
            <w:r w:rsidRPr="00A72055">
              <w:rPr>
                <w:spacing w:val="-4"/>
                <w:sz w:val="20"/>
                <w:szCs w:val="20"/>
              </w:rPr>
              <w:t xml:space="preserve"> </w:t>
            </w:r>
            <w:r w:rsidRPr="00A72055">
              <w:rPr>
                <w:spacing w:val="-2"/>
                <w:sz w:val="20"/>
                <w:szCs w:val="20"/>
              </w:rPr>
              <w:t>D4602</w:t>
            </w:r>
          </w:p>
        </w:tc>
      </w:tr>
      <w:tr w:rsidR="00865CED" w:rsidRPr="003E0D81" w:rsidTr="004D2BD5">
        <w:trPr>
          <w:trHeight w:val="323"/>
        </w:trPr>
        <w:tc>
          <w:tcPr>
            <w:tcW w:w="3937" w:type="dxa"/>
          </w:tcPr>
          <w:p w:rsidR="00865CED" w:rsidRPr="003E0D81" w:rsidRDefault="00865CED" w:rsidP="004D2BD5">
            <w:pPr>
              <w:pStyle w:val="TableParagraph"/>
              <w:spacing w:line="274" w:lineRule="exact"/>
              <w:rPr>
                <w:sz w:val="20"/>
                <w:szCs w:val="20"/>
              </w:rPr>
            </w:pPr>
            <w:r w:rsidRPr="003E0D81">
              <w:rPr>
                <w:sz w:val="20"/>
                <w:szCs w:val="20"/>
              </w:rPr>
              <w:t>Moisture</w:t>
            </w:r>
            <w:r w:rsidRPr="003E0D81">
              <w:rPr>
                <w:spacing w:val="-9"/>
                <w:sz w:val="20"/>
                <w:szCs w:val="20"/>
              </w:rPr>
              <w:t xml:space="preserve"> </w:t>
            </w:r>
            <w:r w:rsidRPr="003E0D81">
              <w:rPr>
                <w:sz w:val="20"/>
                <w:szCs w:val="20"/>
              </w:rPr>
              <w:t>(</w:t>
            </w:r>
            <w:proofErr w:type="gramStart"/>
            <w:r w:rsidRPr="003E0D81">
              <w:rPr>
                <w:sz w:val="20"/>
                <w:szCs w:val="20"/>
              </w:rPr>
              <w:t>%</w:t>
            </w:r>
            <w:r w:rsidRPr="003E0D81">
              <w:rPr>
                <w:spacing w:val="-8"/>
                <w:sz w:val="20"/>
                <w:szCs w:val="20"/>
              </w:rPr>
              <w:t xml:space="preserve"> </w:t>
            </w:r>
            <w:r w:rsidRPr="003E0D81">
              <w:rPr>
                <w:spacing w:val="-10"/>
                <w:sz w:val="20"/>
                <w:szCs w:val="20"/>
              </w:rPr>
              <w:t>)</w:t>
            </w:r>
            <w:proofErr w:type="gramEnd"/>
          </w:p>
        </w:tc>
        <w:tc>
          <w:tcPr>
            <w:tcW w:w="2391" w:type="dxa"/>
          </w:tcPr>
          <w:p w:rsidR="00865CED" w:rsidRPr="003E0D81" w:rsidRDefault="00865CED" w:rsidP="004D2BD5">
            <w:pPr>
              <w:pStyle w:val="TableParagraph"/>
              <w:spacing w:line="274" w:lineRule="exact"/>
              <w:rPr>
                <w:sz w:val="20"/>
                <w:szCs w:val="20"/>
              </w:rPr>
            </w:pPr>
            <w:r w:rsidRPr="003E0D81">
              <w:rPr>
                <w:sz w:val="20"/>
                <w:szCs w:val="20"/>
              </w:rPr>
              <w:t>&lt;</w:t>
            </w:r>
            <w:r w:rsidRPr="003E0D81">
              <w:rPr>
                <w:spacing w:val="-1"/>
                <w:sz w:val="20"/>
                <w:szCs w:val="20"/>
              </w:rPr>
              <w:t xml:space="preserve"> </w:t>
            </w:r>
            <w:r w:rsidRPr="003E0D81">
              <w:rPr>
                <w:spacing w:val="-5"/>
                <w:sz w:val="20"/>
                <w:szCs w:val="20"/>
              </w:rPr>
              <w:t>0.2</w:t>
            </w:r>
          </w:p>
        </w:tc>
        <w:tc>
          <w:tcPr>
            <w:tcW w:w="2854" w:type="dxa"/>
          </w:tcPr>
          <w:p w:rsidR="00865CED" w:rsidRPr="003E0D81" w:rsidRDefault="00865CED" w:rsidP="004D2BD5">
            <w:pPr>
              <w:pStyle w:val="TableParagraph"/>
              <w:spacing w:line="279" w:lineRule="exact"/>
              <w:rPr>
                <w:sz w:val="20"/>
                <w:szCs w:val="20"/>
              </w:rPr>
            </w:pPr>
            <w:r w:rsidRPr="003E0D81">
              <w:rPr>
                <w:sz w:val="20"/>
                <w:szCs w:val="20"/>
              </w:rPr>
              <w:t xml:space="preserve">ISO </w:t>
            </w:r>
            <w:r w:rsidRPr="003E0D81">
              <w:rPr>
                <w:spacing w:val="-2"/>
                <w:sz w:val="20"/>
                <w:szCs w:val="20"/>
              </w:rPr>
              <w:t>12418</w:t>
            </w:r>
            <w:r w:rsidRPr="003E0D81">
              <w:rPr>
                <w:rFonts w:ascii="Cambria Math" w:hAnsi="Cambria Math" w:cs="Cambria Math"/>
                <w:spacing w:val="-2"/>
                <w:sz w:val="20"/>
                <w:szCs w:val="20"/>
              </w:rPr>
              <w:t>‑</w:t>
            </w:r>
            <w:r w:rsidRPr="003E0D81">
              <w:rPr>
                <w:spacing w:val="-2"/>
                <w:sz w:val="20"/>
                <w:szCs w:val="20"/>
              </w:rPr>
              <w:t>2</w:t>
            </w:r>
          </w:p>
        </w:tc>
      </w:tr>
    </w:tbl>
    <w:p w:rsidR="00865CED" w:rsidRPr="003E0D81" w:rsidRDefault="00865CED" w:rsidP="00865CED">
      <w:pPr>
        <w:pStyle w:val="BodyText"/>
        <w:spacing w:before="11"/>
        <w:rPr>
          <w:szCs w:val="20"/>
        </w:rPr>
      </w:pPr>
    </w:p>
    <w:p w:rsidR="00865CED" w:rsidRDefault="00865CED" w:rsidP="00865CED">
      <w:pPr>
        <w:pStyle w:val="ListParagraph"/>
        <w:widowControl w:val="0"/>
        <w:numPr>
          <w:ilvl w:val="2"/>
          <w:numId w:val="21"/>
        </w:numPr>
        <w:tabs>
          <w:tab w:val="left" w:pos="864"/>
        </w:tabs>
        <w:autoSpaceDE w:val="0"/>
        <w:autoSpaceDN w:val="0"/>
        <w:spacing w:before="10"/>
        <w:ind w:right="1172" w:firstLine="0"/>
        <w:jc w:val="both"/>
        <w:rPr>
          <w:rFonts w:asciiTheme="minorBidi" w:hAnsiTheme="minorBidi" w:cstheme="minorBidi"/>
          <w:b/>
          <w:sz w:val="20"/>
          <w:szCs w:val="20"/>
        </w:rPr>
      </w:pPr>
      <w:r w:rsidRPr="00BA60D9">
        <w:rPr>
          <w:rFonts w:asciiTheme="minorBidi" w:hAnsiTheme="minorBidi" w:cstheme="minorBidi"/>
          <w:b/>
          <w:sz w:val="20"/>
          <w:szCs w:val="20"/>
        </w:rPr>
        <w:t>Migration requirements</w:t>
      </w:r>
    </w:p>
    <w:p w:rsidR="00BA60D9" w:rsidRPr="00BA60D9" w:rsidRDefault="00BA60D9" w:rsidP="00BA60D9">
      <w:pPr>
        <w:pStyle w:val="ListParagraph"/>
        <w:widowControl w:val="0"/>
        <w:tabs>
          <w:tab w:val="left" w:pos="864"/>
        </w:tabs>
        <w:autoSpaceDE w:val="0"/>
        <w:autoSpaceDN w:val="0"/>
        <w:spacing w:before="10"/>
        <w:ind w:left="220" w:right="1172"/>
        <w:jc w:val="both"/>
        <w:rPr>
          <w:rFonts w:asciiTheme="minorBidi" w:hAnsiTheme="minorBidi" w:cstheme="minorBidi"/>
          <w:b/>
          <w:sz w:val="20"/>
          <w:szCs w:val="20"/>
        </w:rPr>
      </w:pPr>
    </w:p>
    <w:p w:rsidR="00865CED" w:rsidRPr="00BA60D9" w:rsidRDefault="00BA60D9" w:rsidP="00BA60D9">
      <w:pPr>
        <w:widowControl w:val="0"/>
        <w:tabs>
          <w:tab w:val="left" w:pos="864"/>
        </w:tabs>
        <w:autoSpaceDE w:val="0"/>
        <w:autoSpaceDN w:val="0"/>
        <w:spacing w:before="10"/>
        <w:ind w:right="1172"/>
        <w:jc w:val="both"/>
        <w:rPr>
          <w:rFonts w:asciiTheme="minorBidi" w:hAnsiTheme="minorBidi" w:cstheme="minorBidi"/>
          <w:b/>
          <w:sz w:val="20"/>
          <w:szCs w:val="20"/>
        </w:rPr>
      </w:pPr>
      <w:r w:rsidRPr="00BA60D9">
        <w:rPr>
          <w:rFonts w:asciiTheme="minorBidi" w:hAnsiTheme="minorBidi" w:cstheme="minorBidi"/>
          <w:sz w:val="20"/>
          <w:szCs w:val="20"/>
        </w:rPr>
        <w:t>4.3.2.1</w:t>
      </w:r>
      <w:r>
        <w:rPr>
          <w:rFonts w:asciiTheme="minorBidi" w:hAnsiTheme="minorBidi" w:cstheme="minorBidi"/>
          <w:sz w:val="20"/>
          <w:szCs w:val="20"/>
        </w:rPr>
        <w:t xml:space="preserve"> </w:t>
      </w:r>
      <w:r w:rsidR="00865CED" w:rsidRPr="00BA60D9">
        <w:rPr>
          <w:rFonts w:asciiTheme="minorBidi" w:hAnsiTheme="minorBidi" w:cstheme="minorBidi"/>
          <w:sz w:val="20"/>
          <w:szCs w:val="20"/>
        </w:rPr>
        <w:t>Overall Migration</w:t>
      </w:r>
      <w:r w:rsidR="00865CED" w:rsidRPr="00BA60D9">
        <w:rPr>
          <w:rFonts w:asciiTheme="minorBidi" w:hAnsiTheme="minorBidi" w:cstheme="minorBidi"/>
          <w:b/>
          <w:sz w:val="20"/>
          <w:szCs w:val="20"/>
        </w:rPr>
        <w:t xml:space="preserve"> </w:t>
      </w:r>
    </w:p>
    <w:p w:rsidR="00865CED" w:rsidRDefault="00865CED" w:rsidP="00AF1A43">
      <w:pPr>
        <w:widowControl w:val="0"/>
        <w:tabs>
          <w:tab w:val="left" w:pos="864"/>
        </w:tabs>
        <w:autoSpaceDE w:val="0"/>
        <w:autoSpaceDN w:val="0"/>
        <w:spacing w:before="10" w:after="200" w:line="276" w:lineRule="auto"/>
        <w:ind w:right="1172"/>
        <w:contextualSpacing/>
        <w:jc w:val="both"/>
        <w:rPr>
          <w:rFonts w:asciiTheme="minorBidi" w:hAnsiTheme="minorBidi" w:cstheme="minorBidi"/>
          <w:sz w:val="20"/>
          <w:szCs w:val="20"/>
        </w:rPr>
      </w:pPr>
      <w:r w:rsidRPr="00BA60D9">
        <w:rPr>
          <w:rFonts w:asciiTheme="minorBidi" w:hAnsiTheme="minorBidi" w:cstheme="minorBidi"/>
          <w:sz w:val="20"/>
          <w:szCs w:val="20"/>
        </w:rPr>
        <w:t>In addition to complying with specifications of ARS 1716- Migration of constituents of plastic materials and articles intended to come into contact with foodstuffs</w:t>
      </w:r>
      <w:r w:rsidR="00AF1A43" w:rsidRPr="00BA60D9">
        <w:rPr>
          <w:rFonts w:asciiTheme="minorBidi" w:hAnsiTheme="minorBidi" w:cstheme="minorBidi"/>
          <w:sz w:val="20"/>
          <w:szCs w:val="20"/>
        </w:rPr>
        <w:t xml:space="preserve"> and when tested according to the methods specified therein</w:t>
      </w:r>
      <w:r w:rsidRPr="00BA60D9">
        <w:rPr>
          <w:rFonts w:asciiTheme="minorBidi" w:hAnsiTheme="minorBidi" w:cstheme="minorBidi"/>
          <w:sz w:val="20"/>
          <w:szCs w:val="20"/>
        </w:rPr>
        <w:t>, the following shall apply;</w:t>
      </w:r>
    </w:p>
    <w:p w:rsidR="00BA60D9" w:rsidRPr="00BA60D9" w:rsidRDefault="00BA60D9" w:rsidP="00AF1A43">
      <w:pPr>
        <w:widowControl w:val="0"/>
        <w:tabs>
          <w:tab w:val="left" w:pos="864"/>
        </w:tabs>
        <w:autoSpaceDE w:val="0"/>
        <w:autoSpaceDN w:val="0"/>
        <w:spacing w:before="10" w:after="200" w:line="276" w:lineRule="auto"/>
        <w:ind w:right="1172"/>
        <w:contextualSpacing/>
        <w:jc w:val="both"/>
        <w:rPr>
          <w:rFonts w:asciiTheme="minorBidi" w:hAnsiTheme="minorBidi" w:cstheme="minorBidi"/>
          <w:sz w:val="20"/>
          <w:szCs w:val="20"/>
        </w:rPr>
      </w:pPr>
    </w:p>
    <w:p w:rsidR="00865CED" w:rsidRDefault="00865CED" w:rsidP="00BA60D9">
      <w:pPr>
        <w:widowControl w:val="0"/>
        <w:tabs>
          <w:tab w:val="left" w:pos="864"/>
        </w:tabs>
        <w:autoSpaceDE w:val="0"/>
        <w:autoSpaceDN w:val="0"/>
        <w:spacing w:before="10"/>
        <w:ind w:right="1172"/>
        <w:jc w:val="both"/>
        <w:rPr>
          <w:rFonts w:asciiTheme="minorBidi" w:hAnsiTheme="minorBidi" w:cstheme="minorBidi"/>
          <w:b/>
          <w:bCs/>
          <w:i/>
          <w:iCs/>
          <w:color w:val="000000" w:themeColor="text1"/>
          <w:sz w:val="20"/>
          <w:szCs w:val="20"/>
        </w:rPr>
      </w:pPr>
      <w:r w:rsidRPr="00BA60D9">
        <w:rPr>
          <w:rFonts w:asciiTheme="minorBidi" w:hAnsiTheme="minorBidi" w:cstheme="minorBidi"/>
          <w:sz w:val="20"/>
          <w:szCs w:val="20"/>
        </w:rPr>
        <w:t>4.3.2.</w:t>
      </w:r>
      <w:r w:rsidR="00BA60D9">
        <w:rPr>
          <w:rFonts w:asciiTheme="minorBidi" w:hAnsiTheme="minorBidi" w:cstheme="minorBidi"/>
          <w:sz w:val="20"/>
          <w:szCs w:val="20"/>
        </w:rPr>
        <w:t>2</w:t>
      </w:r>
      <w:r w:rsidRPr="00BA60D9">
        <w:rPr>
          <w:rFonts w:asciiTheme="minorBidi" w:hAnsiTheme="minorBidi" w:cstheme="minorBidi"/>
          <w:sz w:val="20"/>
          <w:szCs w:val="20"/>
        </w:rPr>
        <w:t>(</w:t>
      </w:r>
      <w:proofErr w:type="spellStart"/>
      <w:r w:rsidRPr="00BA60D9">
        <w:rPr>
          <w:rFonts w:asciiTheme="minorBidi" w:hAnsiTheme="minorBidi" w:cstheme="minorBidi"/>
          <w:sz w:val="20"/>
          <w:szCs w:val="20"/>
        </w:rPr>
        <w:t>i</w:t>
      </w:r>
      <w:proofErr w:type="spellEnd"/>
      <w:r w:rsidRPr="00BA60D9">
        <w:rPr>
          <w:rFonts w:asciiTheme="minorBidi" w:hAnsiTheme="minorBidi" w:cstheme="minorBidi"/>
          <w:sz w:val="20"/>
          <w:szCs w:val="20"/>
        </w:rPr>
        <w:t>) Recycled polyethylene terephthalate (</w:t>
      </w:r>
      <w:proofErr w:type="spellStart"/>
      <w:r w:rsidRPr="00BA60D9">
        <w:rPr>
          <w:rFonts w:asciiTheme="minorBidi" w:hAnsiTheme="minorBidi" w:cstheme="minorBidi"/>
          <w:sz w:val="20"/>
          <w:szCs w:val="20"/>
        </w:rPr>
        <w:t>rPET</w:t>
      </w:r>
      <w:proofErr w:type="spellEnd"/>
      <w:r w:rsidRPr="00BA60D9">
        <w:rPr>
          <w:rFonts w:asciiTheme="minorBidi" w:hAnsiTheme="minorBidi" w:cstheme="minorBidi"/>
          <w:sz w:val="20"/>
          <w:szCs w:val="20"/>
        </w:rPr>
        <w:t>); intended to be brought into contact with food intended for infants and young children shall not transfer their constituents to food simulants in quantities exceeding sixty milligrams of total of constituents released per kg of food simulant (</w:t>
      </w:r>
      <w:r w:rsidRPr="00BA60D9">
        <w:rPr>
          <w:rFonts w:asciiTheme="minorBidi" w:hAnsiTheme="minorBidi" w:cstheme="minorBidi"/>
          <w:b/>
          <w:bCs/>
          <w:i/>
          <w:iCs/>
          <w:sz w:val="20"/>
          <w:szCs w:val="20"/>
        </w:rPr>
        <w:t xml:space="preserve">60 </w:t>
      </w:r>
      <w:r w:rsidRPr="00BA60D9">
        <w:rPr>
          <w:rFonts w:asciiTheme="minorBidi" w:hAnsiTheme="minorBidi" w:cstheme="minorBidi"/>
          <w:b/>
          <w:bCs/>
          <w:i/>
          <w:iCs/>
          <w:color w:val="000000" w:themeColor="text1"/>
          <w:sz w:val="20"/>
          <w:szCs w:val="20"/>
        </w:rPr>
        <w:t>mg/kg)</w:t>
      </w:r>
    </w:p>
    <w:p w:rsidR="00BA60D9" w:rsidRPr="00BA60D9" w:rsidRDefault="00BA60D9" w:rsidP="00865CED">
      <w:pPr>
        <w:widowControl w:val="0"/>
        <w:tabs>
          <w:tab w:val="left" w:pos="864"/>
        </w:tabs>
        <w:autoSpaceDE w:val="0"/>
        <w:autoSpaceDN w:val="0"/>
        <w:spacing w:before="10"/>
        <w:ind w:left="219" w:right="1172"/>
        <w:jc w:val="both"/>
        <w:rPr>
          <w:rFonts w:asciiTheme="minorBidi" w:hAnsiTheme="minorBidi" w:cstheme="minorBidi"/>
          <w:sz w:val="20"/>
          <w:szCs w:val="20"/>
        </w:rPr>
      </w:pPr>
    </w:p>
    <w:p w:rsidR="00865CED" w:rsidRPr="00BA60D9" w:rsidRDefault="00865CED" w:rsidP="00865CED">
      <w:pPr>
        <w:widowControl w:val="0"/>
        <w:tabs>
          <w:tab w:val="left" w:pos="864"/>
        </w:tabs>
        <w:autoSpaceDE w:val="0"/>
        <w:autoSpaceDN w:val="0"/>
        <w:spacing w:before="10"/>
        <w:ind w:right="1172"/>
        <w:jc w:val="both"/>
        <w:rPr>
          <w:rFonts w:asciiTheme="minorBidi" w:hAnsiTheme="minorBidi" w:cstheme="minorBidi"/>
          <w:sz w:val="20"/>
          <w:szCs w:val="20"/>
        </w:rPr>
      </w:pPr>
      <w:r w:rsidRPr="00BA60D9">
        <w:rPr>
          <w:rFonts w:asciiTheme="minorBidi" w:hAnsiTheme="minorBidi" w:cstheme="minorBidi"/>
          <w:sz w:val="20"/>
          <w:szCs w:val="20"/>
        </w:rPr>
        <w:t>4.3.2.</w:t>
      </w:r>
      <w:r w:rsidR="00BA60D9">
        <w:rPr>
          <w:rFonts w:asciiTheme="minorBidi" w:hAnsiTheme="minorBidi" w:cstheme="minorBidi"/>
          <w:sz w:val="20"/>
          <w:szCs w:val="20"/>
        </w:rPr>
        <w:t>3</w:t>
      </w:r>
      <w:r w:rsidRPr="00BA60D9">
        <w:rPr>
          <w:rFonts w:asciiTheme="minorBidi" w:hAnsiTheme="minorBidi" w:cstheme="minorBidi"/>
          <w:sz w:val="20"/>
          <w:szCs w:val="20"/>
        </w:rPr>
        <w:t xml:space="preserve"> (ii) Recycled polyethylene terephthalate (</w:t>
      </w:r>
      <w:proofErr w:type="spellStart"/>
      <w:r w:rsidRPr="00BA60D9">
        <w:rPr>
          <w:rFonts w:asciiTheme="minorBidi" w:hAnsiTheme="minorBidi" w:cstheme="minorBidi"/>
          <w:sz w:val="20"/>
          <w:szCs w:val="20"/>
        </w:rPr>
        <w:t>rPET</w:t>
      </w:r>
      <w:proofErr w:type="spellEnd"/>
      <w:r w:rsidRPr="00BA60D9">
        <w:rPr>
          <w:rFonts w:asciiTheme="minorBidi" w:hAnsiTheme="minorBidi" w:cstheme="minorBidi"/>
          <w:sz w:val="20"/>
          <w:szCs w:val="20"/>
        </w:rPr>
        <w:t>); shall not transfer their     constituents to food simulants in quantities exceeding ten milligrams of total constituents released per dm</w:t>
      </w:r>
      <w:r w:rsidRPr="00BA60D9">
        <w:rPr>
          <w:rFonts w:asciiTheme="minorBidi" w:hAnsiTheme="minorBidi" w:cstheme="minorBidi"/>
          <w:sz w:val="20"/>
          <w:szCs w:val="20"/>
          <w:vertAlign w:val="superscript"/>
        </w:rPr>
        <w:t xml:space="preserve"> 2</w:t>
      </w:r>
      <w:r w:rsidRPr="00BA60D9">
        <w:rPr>
          <w:rFonts w:asciiTheme="minorBidi" w:hAnsiTheme="minorBidi" w:cstheme="minorBidi"/>
          <w:sz w:val="20"/>
          <w:szCs w:val="20"/>
        </w:rPr>
        <w:t xml:space="preserve"> of food contact surface (10mg/dm</w:t>
      </w:r>
      <w:r w:rsidRPr="00BA60D9">
        <w:rPr>
          <w:rFonts w:asciiTheme="minorBidi" w:hAnsiTheme="minorBidi" w:cstheme="minorBidi"/>
          <w:sz w:val="20"/>
          <w:szCs w:val="20"/>
          <w:vertAlign w:val="superscript"/>
        </w:rPr>
        <w:t>2</w:t>
      </w:r>
      <w:r w:rsidRPr="00BA60D9">
        <w:rPr>
          <w:rFonts w:asciiTheme="minorBidi" w:hAnsiTheme="minorBidi" w:cstheme="minorBidi"/>
          <w:sz w:val="20"/>
          <w:szCs w:val="20"/>
        </w:rPr>
        <w:t>)</w:t>
      </w:r>
    </w:p>
    <w:p w:rsidR="00865CED" w:rsidRPr="00BA60D9" w:rsidRDefault="00865CED" w:rsidP="00865CED">
      <w:pPr>
        <w:pStyle w:val="ListParagraph"/>
        <w:ind w:left="939"/>
        <w:rPr>
          <w:rFonts w:asciiTheme="minorBidi" w:hAnsiTheme="minorBidi" w:cstheme="minorBidi"/>
          <w:sz w:val="20"/>
          <w:szCs w:val="20"/>
        </w:rPr>
      </w:pPr>
    </w:p>
    <w:p w:rsidR="00865CED" w:rsidRPr="00BA60D9" w:rsidRDefault="00BA60D9" w:rsidP="00BA60D9">
      <w:pPr>
        <w:widowControl w:val="0"/>
        <w:tabs>
          <w:tab w:val="left" w:pos="864"/>
        </w:tabs>
        <w:autoSpaceDE w:val="0"/>
        <w:autoSpaceDN w:val="0"/>
        <w:spacing w:before="10"/>
        <w:ind w:right="1172"/>
        <w:jc w:val="both"/>
        <w:rPr>
          <w:rFonts w:asciiTheme="minorBidi" w:hAnsiTheme="minorBidi" w:cstheme="minorBidi"/>
          <w:sz w:val="20"/>
          <w:szCs w:val="20"/>
        </w:rPr>
      </w:pPr>
      <w:r w:rsidRPr="00BA60D9">
        <w:rPr>
          <w:rFonts w:asciiTheme="minorBidi" w:hAnsiTheme="minorBidi" w:cstheme="minorBidi"/>
          <w:sz w:val="20"/>
          <w:szCs w:val="20"/>
        </w:rPr>
        <w:t>4.3.2.</w:t>
      </w:r>
      <w:r>
        <w:rPr>
          <w:rFonts w:asciiTheme="minorBidi" w:hAnsiTheme="minorBidi" w:cstheme="minorBidi"/>
          <w:sz w:val="20"/>
          <w:szCs w:val="20"/>
        </w:rPr>
        <w:t>4</w:t>
      </w:r>
      <w:r w:rsidRPr="00BA60D9">
        <w:rPr>
          <w:rFonts w:asciiTheme="minorBidi" w:hAnsiTheme="minorBidi" w:cstheme="minorBidi"/>
          <w:sz w:val="20"/>
          <w:szCs w:val="20"/>
        </w:rPr>
        <w:t xml:space="preserve"> </w:t>
      </w:r>
      <w:r w:rsidR="00865CED" w:rsidRPr="00BA60D9">
        <w:rPr>
          <w:rFonts w:asciiTheme="minorBidi" w:hAnsiTheme="minorBidi" w:cstheme="minorBidi"/>
          <w:sz w:val="20"/>
          <w:szCs w:val="20"/>
        </w:rPr>
        <w:t>Specific Migration</w:t>
      </w:r>
    </w:p>
    <w:p w:rsidR="00865CED" w:rsidRPr="00BA60D9" w:rsidRDefault="00865CED" w:rsidP="00865CED">
      <w:pPr>
        <w:widowControl w:val="0"/>
        <w:tabs>
          <w:tab w:val="left" w:pos="864"/>
        </w:tabs>
        <w:autoSpaceDE w:val="0"/>
        <w:autoSpaceDN w:val="0"/>
        <w:spacing w:before="10"/>
        <w:ind w:right="1172"/>
        <w:jc w:val="both"/>
        <w:rPr>
          <w:rFonts w:asciiTheme="minorBidi" w:hAnsiTheme="minorBidi" w:cstheme="minorBidi"/>
          <w:sz w:val="20"/>
          <w:szCs w:val="20"/>
        </w:rPr>
      </w:pPr>
      <w:r w:rsidRPr="00BA60D9">
        <w:rPr>
          <w:rFonts w:asciiTheme="minorBidi" w:hAnsiTheme="minorBidi" w:cstheme="minorBidi"/>
          <w:sz w:val="20"/>
          <w:szCs w:val="20"/>
        </w:rPr>
        <w:t>Recycled polyethylene terephthalate (</w:t>
      </w:r>
      <w:proofErr w:type="spellStart"/>
      <w:r w:rsidRPr="00BA60D9">
        <w:rPr>
          <w:rFonts w:asciiTheme="minorBidi" w:hAnsiTheme="minorBidi" w:cstheme="minorBidi"/>
          <w:sz w:val="20"/>
          <w:szCs w:val="20"/>
        </w:rPr>
        <w:t>rPET</w:t>
      </w:r>
      <w:proofErr w:type="spellEnd"/>
      <w:r w:rsidRPr="00BA60D9">
        <w:rPr>
          <w:rFonts w:asciiTheme="minorBidi" w:hAnsiTheme="minorBidi" w:cstheme="minorBidi"/>
          <w:sz w:val="20"/>
          <w:szCs w:val="20"/>
        </w:rPr>
        <w:t>); shall not release the following substances in quantities exceeding the specific migration limits below:</w:t>
      </w:r>
    </w:p>
    <w:p w:rsidR="00865CED" w:rsidRPr="00BA60D9" w:rsidRDefault="00865CED" w:rsidP="00865CED">
      <w:pPr>
        <w:pStyle w:val="ListParagraph"/>
        <w:widowControl w:val="0"/>
        <w:tabs>
          <w:tab w:val="left" w:pos="864"/>
        </w:tabs>
        <w:autoSpaceDE w:val="0"/>
        <w:autoSpaceDN w:val="0"/>
        <w:spacing w:before="10"/>
        <w:ind w:left="220" w:right="1172"/>
        <w:jc w:val="both"/>
        <w:rPr>
          <w:rFonts w:asciiTheme="minorBidi" w:hAnsiTheme="minorBidi" w:cstheme="minorBidi"/>
          <w:b/>
          <w:sz w:val="20"/>
          <w:szCs w:val="20"/>
        </w:rPr>
      </w:pPr>
    </w:p>
    <w:p w:rsidR="00865CED" w:rsidRPr="00BA60D9" w:rsidRDefault="00865CED" w:rsidP="00865CED">
      <w:pPr>
        <w:pStyle w:val="ListParagraph"/>
        <w:widowControl w:val="0"/>
        <w:tabs>
          <w:tab w:val="left" w:pos="864"/>
        </w:tabs>
        <w:autoSpaceDE w:val="0"/>
        <w:autoSpaceDN w:val="0"/>
        <w:spacing w:before="10"/>
        <w:ind w:left="220" w:right="1172"/>
        <w:jc w:val="both"/>
        <w:rPr>
          <w:rFonts w:asciiTheme="minorBidi" w:hAnsiTheme="minorBidi" w:cstheme="minorBidi"/>
          <w:b/>
          <w:sz w:val="20"/>
          <w:szCs w:val="20"/>
        </w:rPr>
      </w:pPr>
      <w:r w:rsidRPr="00BA60D9">
        <w:rPr>
          <w:rFonts w:asciiTheme="minorBidi" w:hAnsiTheme="minorBidi" w:cstheme="minorBidi"/>
          <w:b/>
          <w:sz w:val="20"/>
          <w:szCs w:val="20"/>
        </w:rPr>
        <w:t>Table 4: Heavy metals</w:t>
      </w:r>
      <w:r w:rsidRPr="00BA60D9">
        <w:rPr>
          <w:rFonts w:asciiTheme="minorBidi" w:hAnsiTheme="minorBidi" w:cstheme="minorBidi"/>
          <w:b/>
          <w:sz w:val="20"/>
          <w:szCs w:val="20"/>
        </w:rPr>
        <w:tab/>
      </w:r>
      <w:r w:rsidRPr="00BA60D9">
        <w:rPr>
          <w:rFonts w:asciiTheme="minorBidi" w:hAnsiTheme="minorBidi" w:cstheme="minorBidi"/>
          <w:b/>
          <w:sz w:val="20"/>
          <w:szCs w:val="20"/>
        </w:rPr>
        <w:tab/>
      </w:r>
      <w:r w:rsidRPr="00BA60D9">
        <w:rPr>
          <w:rFonts w:asciiTheme="minorBidi" w:hAnsiTheme="minorBidi" w:cstheme="minorBidi"/>
          <w:b/>
          <w:sz w:val="20"/>
          <w:szCs w:val="20"/>
        </w:rPr>
        <w:tab/>
      </w:r>
    </w:p>
    <w:tbl>
      <w:tblPr>
        <w:tblW w:w="7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right w:w="113" w:type="dxa"/>
        </w:tblCellMar>
        <w:tblLook w:val="04A0" w:firstRow="1" w:lastRow="0" w:firstColumn="1" w:lastColumn="0" w:noHBand="0" w:noVBand="1"/>
      </w:tblPr>
      <w:tblGrid>
        <w:gridCol w:w="1553"/>
        <w:gridCol w:w="1419"/>
        <w:gridCol w:w="3791"/>
        <w:gridCol w:w="1083"/>
      </w:tblGrid>
      <w:tr w:rsidR="00865CED" w:rsidRPr="00862B76" w:rsidTr="00BA60D9">
        <w:trPr>
          <w:trHeight w:val="701"/>
          <w:tblHeader/>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i/>
                <w:iCs/>
                <w:color w:val="000000" w:themeColor="text1"/>
                <w:sz w:val="18"/>
                <w:szCs w:val="18"/>
              </w:rPr>
            </w:pPr>
            <w:proofErr w:type="spellStart"/>
            <w:r w:rsidRPr="00862B76">
              <w:rPr>
                <w:rFonts w:asciiTheme="minorBidi" w:hAnsiTheme="minorBidi" w:cstheme="minorBidi"/>
                <w:b/>
                <w:i/>
                <w:iCs/>
                <w:color w:val="000000" w:themeColor="text1"/>
                <w:sz w:val="18"/>
                <w:szCs w:val="18"/>
              </w:rPr>
              <w:t>Sub.No</w:t>
            </w:r>
            <w:proofErr w:type="spellEnd"/>
          </w:p>
        </w:tc>
        <w:tc>
          <w:tcPr>
            <w:tcW w:w="904" w:type="pct"/>
            <w:vAlign w:val="center"/>
          </w:tcPr>
          <w:p w:rsidR="00865CED" w:rsidRPr="00862B76" w:rsidRDefault="00865CED" w:rsidP="004D2BD5">
            <w:pPr>
              <w:spacing w:line="200" w:lineRule="exact"/>
              <w:ind w:left="33" w:firstLine="14"/>
              <w:jc w:val="center"/>
              <w:rPr>
                <w:rFonts w:asciiTheme="minorBidi" w:hAnsiTheme="minorBidi" w:cstheme="minorBidi"/>
                <w:i/>
                <w:iCs/>
                <w:color w:val="000000" w:themeColor="text1"/>
                <w:sz w:val="18"/>
                <w:szCs w:val="18"/>
              </w:rPr>
            </w:pPr>
            <w:r w:rsidRPr="00862B76">
              <w:rPr>
                <w:rFonts w:asciiTheme="minorBidi" w:hAnsiTheme="minorBidi" w:cstheme="minorBidi"/>
                <w:b/>
                <w:i/>
                <w:iCs/>
                <w:color w:val="000000" w:themeColor="text1"/>
                <w:sz w:val="18"/>
                <w:szCs w:val="18"/>
              </w:rPr>
              <w:t>Substances</w:t>
            </w:r>
          </w:p>
        </w:tc>
        <w:tc>
          <w:tcPr>
            <w:tcW w:w="2416" w:type="pct"/>
            <w:vAlign w:val="center"/>
          </w:tcPr>
          <w:p w:rsidR="00865CED" w:rsidRPr="00862B76" w:rsidRDefault="00865CED" w:rsidP="004D2BD5">
            <w:pPr>
              <w:spacing w:line="200" w:lineRule="exact"/>
              <w:ind w:right="-113"/>
              <w:jc w:val="center"/>
              <w:rPr>
                <w:rFonts w:asciiTheme="minorBidi" w:hAnsiTheme="minorBidi" w:cstheme="minorBidi"/>
                <w:i/>
                <w:iCs/>
                <w:color w:val="000000" w:themeColor="text1"/>
                <w:sz w:val="18"/>
                <w:szCs w:val="18"/>
              </w:rPr>
            </w:pPr>
            <w:r w:rsidRPr="00862B76">
              <w:rPr>
                <w:rFonts w:asciiTheme="minorBidi" w:hAnsiTheme="minorBidi" w:cstheme="minorBidi"/>
                <w:b/>
                <w:i/>
                <w:iCs/>
                <w:color w:val="000000" w:themeColor="text1"/>
                <w:sz w:val="18"/>
                <w:szCs w:val="18"/>
              </w:rPr>
              <w:t>Maximum</w:t>
            </w:r>
          </w:p>
          <w:p w:rsidR="00865CED" w:rsidRPr="00862B76" w:rsidRDefault="00865CED" w:rsidP="004D2BD5">
            <w:pPr>
              <w:spacing w:line="200" w:lineRule="exact"/>
              <w:ind w:right="-113"/>
              <w:jc w:val="center"/>
              <w:rPr>
                <w:rFonts w:asciiTheme="minorBidi" w:hAnsiTheme="minorBidi" w:cstheme="minorBidi"/>
                <w:i/>
                <w:iCs/>
                <w:color w:val="000000" w:themeColor="text1"/>
                <w:sz w:val="18"/>
                <w:szCs w:val="18"/>
              </w:rPr>
            </w:pPr>
            <w:r w:rsidRPr="00862B76">
              <w:rPr>
                <w:rFonts w:asciiTheme="minorBidi" w:hAnsiTheme="minorBidi" w:cstheme="minorBidi"/>
                <w:b/>
                <w:i/>
                <w:iCs/>
                <w:color w:val="000000" w:themeColor="text1"/>
                <w:sz w:val="18"/>
                <w:szCs w:val="18"/>
              </w:rPr>
              <w:t xml:space="preserve">Limit mg/kg </w:t>
            </w:r>
            <w:r w:rsidRPr="00862B76">
              <w:rPr>
                <w:rFonts w:asciiTheme="minorBidi" w:hAnsiTheme="minorBidi" w:cstheme="minorBidi"/>
                <w:b/>
                <w:bCs/>
                <w:i/>
                <w:iCs/>
                <w:sz w:val="18"/>
                <w:szCs w:val="18"/>
              </w:rPr>
              <w:t>food or food simulant</w:t>
            </w:r>
          </w:p>
        </w:tc>
        <w:tc>
          <w:tcPr>
            <w:tcW w:w="690" w:type="pct"/>
            <w:vAlign w:val="center"/>
          </w:tcPr>
          <w:p w:rsidR="00865CED" w:rsidRPr="00862B76" w:rsidRDefault="00865CED" w:rsidP="004D2BD5">
            <w:pPr>
              <w:spacing w:line="200" w:lineRule="exact"/>
              <w:ind w:right="-113"/>
              <w:jc w:val="center"/>
              <w:rPr>
                <w:rFonts w:asciiTheme="minorBidi" w:hAnsiTheme="minorBidi" w:cstheme="minorBidi"/>
                <w:b/>
                <w:i/>
                <w:iCs/>
                <w:color w:val="000000" w:themeColor="text1"/>
                <w:sz w:val="18"/>
                <w:szCs w:val="18"/>
              </w:rPr>
            </w:pPr>
            <w:r w:rsidRPr="00862B76">
              <w:rPr>
                <w:rFonts w:asciiTheme="minorBidi" w:hAnsiTheme="minorBidi" w:cstheme="minorBidi"/>
                <w:b/>
                <w:i/>
                <w:iCs/>
                <w:color w:val="000000" w:themeColor="text1"/>
                <w:sz w:val="18"/>
                <w:szCs w:val="18"/>
              </w:rPr>
              <w:t>Test methods</w:t>
            </w:r>
          </w:p>
        </w:tc>
      </w:tr>
      <w:tr w:rsidR="00865CED" w:rsidRPr="00862B76" w:rsidTr="00BA60D9">
        <w:trPr>
          <w:trHeight w:val="26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Aluminium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1</w:t>
            </w:r>
          </w:p>
        </w:tc>
        <w:tc>
          <w:tcPr>
            <w:tcW w:w="690" w:type="pct"/>
            <w:vMerge w:val="restar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eastAsia="Calibri" w:hAnsiTheme="minorBidi" w:cstheme="minorBidi"/>
                <w:i/>
                <w:iCs/>
              </w:rPr>
              <w:t>EN 13130/2004</w:t>
            </w:r>
          </w:p>
        </w:tc>
      </w:tr>
      <w:tr w:rsidR="00865CED" w:rsidRPr="00862B76" w:rsidTr="00BA60D9">
        <w:trPr>
          <w:trHeight w:val="26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2</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Ammonium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6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3</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Antimony</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0.04</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4</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Arsenic</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ND</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 xml:space="preserve">5 </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Barium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1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6</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Cadmium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ND</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7</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Calcium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1</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8</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Chromium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ND</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9</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Cobalt</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0.05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4"/>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10</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Copper</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5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11</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Europium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0.05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5"/>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12</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Gadolinium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0.05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184"/>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13</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Iron</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48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14</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Lanthanum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 xml:space="preserve">0.05 </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15</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Lead</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ND</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16</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Lithium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0.6</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lastRenderedPageBreak/>
              <w:t>17</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Magnesium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1</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18</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Manganese</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0.6</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19</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Mercury</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ND</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20</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Nickel</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0.02</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21</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Potassium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1</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22</w:t>
            </w:r>
          </w:p>
        </w:tc>
        <w:tc>
          <w:tcPr>
            <w:tcW w:w="904" w:type="pct"/>
            <w:vAlign w:val="center"/>
          </w:tcPr>
          <w:p w:rsidR="00865CED" w:rsidRPr="00862B76" w:rsidRDefault="00865CED" w:rsidP="004D2BD5">
            <w:pPr>
              <w:spacing w:line="200" w:lineRule="exact"/>
              <w:ind w:left="33"/>
              <w:rPr>
                <w:rFonts w:asciiTheme="minorBidi" w:hAnsiTheme="minorBidi" w:cstheme="minorBidi"/>
                <w:i/>
                <w:iCs/>
                <w:sz w:val="18"/>
                <w:szCs w:val="18"/>
              </w:rPr>
            </w:pPr>
            <w:r w:rsidRPr="00862B76">
              <w:rPr>
                <w:rFonts w:asciiTheme="minorBidi" w:hAnsiTheme="minorBidi" w:cstheme="minorBidi"/>
                <w:i/>
                <w:iCs/>
                <w:sz w:val="18"/>
                <w:szCs w:val="18"/>
              </w:rPr>
              <w:t>Sodium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23</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Terbium</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0.05</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r w:rsidR="00865CED" w:rsidRPr="00862B76" w:rsidTr="00BA60D9">
        <w:trPr>
          <w:trHeight w:val="236"/>
          <w:jc w:val="center"/>
        </w:trPr>
        <w:tc>
          <w:tcPr>
            <w:tcW w:w="990" w:type="pct"/>
            <w:vAlign w:val="center"/>
          </w:tcPr>
          <w:p w:rsidR="00865CED" w:rsidRPr="00862B76" w:rsidRDefault="00865CED" w:rsidP="004D2BD5">
            <w:pPr>
              <w:spacing w:line="200" w:lineRule="exact"/>
              <w:ind w:left="144"/>
              <w:jc w:val="center"/>
              <w:rPr>
                <w:rFonts w:asciiTheme="minorBidi" w:hAnsiTheme="minorBidi" w:cstheme="minorBidi"/>
                <w:color w:val="000000" w:themeColor="text1"/>
                <w:sz w:val="18"/>
                <w:szCs w:val="18"/>
              </w:rPr>
            </w:pPr>
            <w:r w:rsidRPr="00862B76">
              <w:rPr>
                <w:rFonts w:asciiTheme="minorBidi" w:hAnsiTheme="minorBidi" w:cstheme="minorBidi"/>
                <w:color w:val="000000" w:themeColor="text1"/>
                <w:sz w:val="18"/>
                <w:szCs w:val="18"/>
              </w:rPr>
              <w:t>24</w:t>
            </w:r>
          </w:p>
        </w:tc>
        <w:tc>
          <w:tcPr>
            <w:tcW w:w="904" w:type="pct"/>
            <w:vAlign w:val="center"/>
          </w:tcPr>
          <w:p w:rsidR="00865CED" w:rsidRPr="00862B76" w:rsidRDefault="00865CED" w:rsidP="004D2BD5">
            <w:pPr>
              <w:spacing w:line="200" w:lineRule="exact"/>
              <w:ind w:left="33"/>
              <w:rPr>
                <w:rFonts w:asciiTheme="minorBidi" w:hAnsiTheme="minorBidi" w:cstheme="minorBidi"/>
                <w:i/>
                <w:iCs/>
                <w:color w:val="000000" w:themeColor="text1"/>
                <w:sz w:val="18"/>
                <w:szCs w:val="18"/>
              </w:rPr>
            </w:pPr>
            <w:r w:rsidRPr="00862B76">
              <w:rPr>
                <w:rFonts w:asciiTheme="minorBidi" w:hAnsiTheme="minorBidi" w:cstheme="minorBidi"/>
                <w:i/>
                <w:iCs/>
                <w:sz w:val="18"/>
                <w:szCs w:val="18"/>
              </w:rPr>
              <w:t>Zinc</w:t>
            </w:r>
          </w:p>
        </w:tc>
        <w:tc>
          <w:tcPr>
            <w:tcW w:w="2416" w:type="pct"/>
            <w:vAlign w:val="center"/>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r w:rsidRPr="00862B76">
              <w:rPr>
                <w:rFonts w:asciiTheme="minorBidi" w:hAnsiTheme="minorBidi" w:cstheme="minorBidi"/>
                <w:b/>
                <w:bCs/>
                <w:i/>
                <w:iCs/>
                <w:color w:val="000000" w:themeColor="text1"/>
                <w:sz w:val="18"/>
                <w:szCs w:val="18"/>
              </w:rPr>
              <w:t>5</w:t>
            </w:r>
          </w:p>
        </w:tc>
        <w:tc>
          <w:tcPr>
            <w:tcW w:w="690" w:type="pct"/>
            <w:vMerge/>
          </w:tcPr>
          <w:p w:rsidR="00865CED" w:rsidRPr="00862B76" w:rsidRDefault="00865CED" w:rsidP="004D2BD5">
            <w:pPr>
              <w:spacing w:line="200" w:lineRule="exact"/>
              <w:ind w:left="144"/>
              <w:jc w:val="center"/>
              <w:rPr>
                <w:rFonts w:asciiTheme="minorBidi" w:hAnsiTheme="minorBidi" w:cstheme="minorBidi"/>
                <w:b/>
                <w:bCs/>
                <w:i/>
                <w:iCs/>
                <w:color w:val="000000" w:themeColor="text1"/>
                <w:sz w:val="18"/>
                <w:szCs w:val="18"/>
              </w:rPr>
            </w:pPr>
          </w:p>
        </w:tc>
      </w:tr>
    </w:tbl>
    <w:p w:rsidR="00865CED" w:rsidRPr="00862B76" w:rsidRDefault="00865CED" w:rsidP="00865CED">
      <w:pPr>
        <w:pStyle w:val="BodyText"/>
        <w:rPr>
          <w:rFonts w:asciiTheme="minorBidi" w:hAnsiTheme="minorBidi" w:cstheme="minorBidi"/>
          <w:b/>
          <w:sz w:val="24"/>
          <w:szCs w:val="24"/>
        </w:rPr>
      </w:pPr>
    </w:p>
    <w:p w:rsidR="00865CED" w:rsidRPr="00BA60D9" w:rsidRDefault="00865CED" w:rsidP="00BA60D9">
      <w:pPr>
        <w:pStyle w:val="Heading1"/>
        <w:numPr>
          <w:ilvl w:val="0"/>
          <w:numId w:val="21"/>
        </w:numPr>
        <w:tabs>
          <w:tab w:val="left" w:pos="940"/>
          <w:tab w:val="left" w:pos="941"/>
        </w:tabs>
        <w:spacing w:before="78"/>
        <w:ind w:left="1648" w:hanging="1468"/>
        <w:jc w:val="left"/>
        <w:rPr>
          <w:rFonts w:ascii="Arial" w:hAnsi="Arial" w:cs="Arial"/>
          <w:spacing w:val="-2"/>
        </w:rPr>
      </w:pPr>
      <w:bookmarkStart w:id="5" w:name="_Toc174531433"/>
      <w:r w:rsidRPr="00BA60D9">
        <w:rPr>
          <w:rFonts w:ascii="Arial" w:hAnsi="Arial" w:cs="Arial"/>
          <w:spacing w:val="-2"/>
        </w:rPr>
        <w:t>Packaging</w:t>
      </w:r>
      <w:bookmarkEnd w:id="5"/>
    </w:p>
    <w:p w:rsidR="00865CED" w:rsidRPr="00862B76" w:rsidRDefault="00865CED" w:rsidP="00865CED">
      <w:pPr>
        <w:pStyle w:val="BodyText"/>
        <w:ind w:left="220" w:right="894"/>
        <w:rPr>
          <w:rFonts w:asciiTheme="minorBidi" w:eastAsia="Arial" w:hAnsiTheme="minorBidi" w:cstheme="minorBidi"/>
          <w:sz w:val="20"/>
          <w:szCs w:val="20"/>
          <w:lang w:val="en-GB" w:bidi="ar-SA"/>
        </w:rPr>
      </w:pPr>
      <w:r w:rsidRPr="00862B76">
        <w:rPr>
          <w:rFonts w:asciiTheme="minorBidi" w:eastAsia="Arial" w:hAnsiTheme="minorBidi" w:cstheme="minorBidi"/>
          <w:sz w:val="20"/>
          <w:szCs w:val="20"/>
          <w:lang w:val="en-GB" w:bidi="ar-SA"/>
        </w:rPr>
        <w:t xml:space="preserve">The </w:t>
      </w:r>
      <w:proofErr w:type="spellStart"/>
      <w:r w:rsidRPr="00862B76">
        <w:rPr>
          <w:rFonts w:asciiTheme="minorBidi" w:eastAsia="Arial" w:hAnsiTheme="minorBidi" w:cstheme="minorBidi"/>
          <w:sz w:val="20"/>
          <w:szCs w:val="20"/>
          <w:lang w:val="en-GB" w:bidi="ar-SA"/>
        </w:rPr>
        <w:t>rPET</w:t>
      </w:r>
      <w:proofErr w:type="spellEnd"/>
      <w:r w:rsidRPr="00862B76">
        <w:rPr>
          <w:rFonts w:asciiTheme="minorBidi" w:eastAsia="Arial" w:hAnsiTheme="minorBidi" w:cstheme="minorBidi"/>
          <w:sz w:val="20"/>
          <w:szCs w:val="20"/>
          <w:lang w:val="en-GB" w:bidi="ar-SA"/>
        </w:rPr>
        <w:t xml:space="preserve"> bottle immediately after manufacture shall be packed under hygienic conditions in a suitable protective covering that will preclude the ingress of dust, moisture and other foreign matter.</w:t>
      </w:r>
    </w:p>
    <w:p w:rsidR="00865CED" w:rsidRPr="00862B76" w:rsidRDefault="00865CED" w:rsidP="00865CED">
      <w:pPr>
        <w:pStyle w:val="BodyText"/>
        <w:ind w:left="220" w:right="894"/>
        <w:rPr>
          <w:rFonts w:asciiTheme="minorBidi" w:hAnsiTheme="minorBidi" w:cstheme="minorBidi"/>
          <w:b/>
          <w:bCs/>
          <w:szCs w:val="20"/>
        </w:rPr>
      </w:pPr>
    </w:p>
    <w:p w:rsidR="00865CED" w:rsidRPr="00BA60D9" w:rsidRDefault="00865CED" w:rsidP="00BA60D9">
      <w:pPr>
        <w:pStyle w:val="Heading1"/>
        <w:numPr>
          <w:ilvl w:val="0"/>
          <w:numId w:val="21"/>
        </w:numPr>
        <w:tabs>
          <w:tab w:val="left" w:pos="928"/>
          <w:tab w:val="left" w:pos="929"/>
        </w:tabs>
        <w:spacing w:before="78"/>
        <w:ind w:left="1648" w:hanging="1468"/>
        <w:jc w:val="left"/>
        <w:rPr>
          <w:rFonts w:ascii="Arial" w:hAnsi="Arial" w:cs="Arial"/>
          <w:spacing w:val="-2"/>
        </w:rPr>
      </w:pPr>
      <w:bookmarkStart w:id="6" w:name="_Toc174531434"/>
      <w:r w:rsidRPr="00BA60D9">
        <w:rPr>
          <w:rFonts w:ascii="Arial" w:hAnsi="Arial" w:cs="Arial"/>
          <w:spacing w:val="-2"/>
        </w:rPr>
        <w:t>Labelling</w:t>
      </w:r>
      <w:bookmarkEnd w:id="6"/>
    </w:p>
    <w:p w:rsidR="00865CED" w:rsidRPr="00862B76" w:rsidRDefault="00865CED" w:rsidP="00865CED">
      <w:pPr>
        <w:pStyle w:val="BodyText"/>
        <w:spacing w:before="1"/>
        <w:ind w:right="894"/>
        <w:rPr>
          <w:rFonts w:asciiTheme="minorBidi" w:hAnsiTheme="minorBidi" w:cstheme="minorBidi"/>
          <w:b/>
          <w:bCs/>
          <w:szCs w:val="20"/>
        </w:rPr>
      </w:pPr>
    </w:p>
    <w:p w:rsidR="00865CED" w:rsidRPr="00862B76" w:rsidRDefault="00865CED" w:rsidP="00865CED">
      <w:pPr>
        <w:widowControl w:val="0"/>
        <w:shd w:val="clear" w:color="auto" w:fill="FFFFFF"/>
        <w:jc w:val="both"/>
        <w:rPr>
          <w:rFonts w:asciiTheme="minorBidi" w:eastAsia="Arial" w:hAnsiTheme="minorBidi" w:cstheme="minorBidi"/>
          <w:sz w:val="20"/>
          <w:szCs w:val="20"/>
        </w:rPr>
      </w:pPr>
      <w:r w:rsidRPr="00862B76">
        <w:rPr>
          <w:rFonts w:asciiTheme="minorBidi" w:eastAsia="Arial" w:hAnsiTheme="minorBidi" w:cstheme="minorBidi"/>
          <w:sz w:val="20"/>
          <w:szCs w:val="20"/>
        </w:rPr>
        <w:t>Batch bottle shall be</w:t>
      </w:r>
      <w:r w:rsidRPr="00862B76">
        <w:rPr>
          <w:rFonts w:asciiTheme="minorBidi" w:hAnsiTheme="minorBidi" w:cstheme="minorBidi"/>
          <w:sz w:val="20"/>
          <w:szCs w:val="20"/>
        </w:rPr>
        <w:t xml:space="preserve"> indelibly and legibly marked with the following information</w:t>
      </w:r>
      <w:r w:rsidRPr="00862B76">
        <w:rPr>
          <w:rFonts w:asciiTheme="minorBidi" w:eastAsia="Arial" w:hAnsiTheme="minorBidi" w:cstheme="minorBidi"/>
          <w:sz w:val="20"/>
          <w:szCs w:val="20"/>
        </w:rPr>
        <w:t>.</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 xml:space="preserve">manufacturer’s name and registered trademark, if any; </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 xml:space="preserve">date of manufacture; </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disposal and safety instructions;</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country of origin;</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dimension and carrying capacity of the bottle;</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batch or code number.</w:t>
      </w: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international code of the plastic used/ Symbol</w:t>
      </w:r>
      <w:r w:rsidRPr="00862B76">
        <w:rPr>
          <w:rFonts w:asciiTheme="minorBidi" w:hAnsiTheme="minorBidi" w:cstheme="minorBidi"/>
          <w:spacing w:val="-8"/>
          <w:sz w:val="20"/>
          <w:szCs w:val="20"/>
        </w:rPr>
        <w:t xml:space="preserve"> </w:t>
      </w:r>
      <w:r w:rsidRPr="00862B76">
        <w:rPr>
          <w:rFonts w:asciiTheme="minorBidi" w:hAnsiTheme="minorBidi" w:cstheme="minorBidi"/>
          <w:sz w:val="20"/>
          <w:szCs w:val="20"/>
        </w:rPr>
        <w:t>to</w:t>
      </w:r>
      <w:r w:rsidRPr="00862B76">
        <w:rPr>
          <w:rFonts w:asciiTheme="minorBidi" w:hAnsiTheme="minorBidi" w:cstheme="minorBidi"/>
          <w:spacing w:val="-8"/>
          <w:sz w:val="20"/>
          <w:szCs w:val="20"/>
        </w:rPr>
        <w:t xml:space="preserve"> </w:t>
      </w:r>
      <w:r w:rsidRPr="00862B76">
        <w:rPr>
          <w:rFonts w:asciiTheme="minorBidi" w:hAnsiTheme="minorBidi" w:cstheme="minorBidi"/>
          <w:sz w:val="20"/>
          <w:szCs w:val="20"/>
        </w:rPr>
        <w:t>indicate</w:t>
      </w:r>
      <w:r w:rsidRPr="00862B76">
        <w:rPr>
          <w:rFonts w:asciiTheme="minorBidi" w:hAnsiTheme="minorBidi" w:cstheme="minorBidi"/>
          <w:spacing w:val="-7"/>
          <w:sz w:val="20"/>
          <w:szCs w:val="20"/>
        </w:rPr>
        <w:t xml:space="preserve"> </w:t>
      </w:r>
      <w:r w:rsidRPr="00862B76">
        <w:rPr>
          <w:rFonts w:asciiTheme="minorBidi" w:hAnsiTheme="minorBidi" w:cstheme="minorBidi"/>
          <w:sz w:val="20"/>
          <w:szCs w:val="20"/>
        </w:rPr>
        <w:t>it</w:t>
      </w:r>
      <w:r w:rsidRPr="00862B76">
        <w:rPr>
          <w:rFonts w:asciiTheme="minorBidi" w:hAnsiTheme="minorBidi" w:cstheme="minorBidi"/>
          <w:spacing w:val="-7"/>
          <w:sz w:val="20"/>
          <w:szCs w:val="20"/>
        </w:rPr>
        <w:t xml:space="preserve"> </w:t>
      </w:r>
      <w:r w:rsidRPr="00862B76">
        <w:rPr>
          <w:rFonts w:asciiTheme="minorBidi" w:hAnsiTheme="minorBidi" w:cstheme="minorBidi"/>
          <w:sz w:val="20"/>
          <w:szCs w:val="20"/>
        </w:rPr>
        <w:t>is</w:t>
      </w:r>
      <w:r w:rsidRPr="00862B76">
        <w:rPr>
          <w:rFonts w:asciiTheme="minorBidi" w:hAnsiTheme="minorBidi" w:cstheme="minorBidi"/>
          <w:spacing w:val="-10"/>
          <w:sz w:val="20"/>
          <w:szCs w:val="20"/>
        </w:rPr>
        <w:t xml:space="preserve"> </w:t>
      </w:r>
      <w:proofErr w:type="spellStart"/>
      <w:r w:rsidRPr="00862B76">
        <w:rPr>
          <w:rFonts w:asciiTheme="minorBidi" w:hAnsiTheme="minorBidi" w:cstheme="minorBidi"/>
          <w:spacing w:val="-2"/>
          <w:sz w:val="20"/>
          <w:szCs w:val="20"/>
        </w:rPr>
        <w:t>rPET</w:t>
      </w:r>
      <w:proofErr w:type="spellEnd"/>
      <w:r w:rsidRPr="00862B76">
        <w:rPr>
          <w:rFonts w:asciiTheme="minorBidi" w:hAnsiTheme="minorBidi" w:cstheme="minorBidi"/>
          <w:spacing w:val="-2"/>
          <w:sz w:val="20"/>
          <w:szCs w:val="20"/>
        </w:rPr>
        <w:t>.</w:t>
      </w:r>
    </w:p>
    <w:p w:rsidR="00865CED" w:rsidRPr="00862B76" w:rsidRDefault="00865CED" w:rsidP="00865CED">
      <w:pPr>
        <w:ind w:left="2880"/>
        <w:jc w:val="both"/>
        <w:rPr>
          <w:rFonts w:asciiTheme="minorBidi" w:hAnsiTheme="minorBidi" w:cstheme="minorBidi"/>
          <w:sz w:val="20"/>
          <w:szCs w:val="20"/>
        </w:rPr>
      </w:pPr>
    </w:p>
    <w:p w:rsidR="00865CED" w:rsidRPr="00862B76" w:rsidRDefault="00865CED" w:rsidP="00865CED">
      <w:pPr>
        <w:ind w:left="2880"/>
        <w:jc w:val="both"/>
        <w:rPr>
          <w:rFonts w:asciiTheme="minorBidi" w:hAnsiTheme="minorBidi" w:cstheme="minorBidi"/>
          <w:sz w:val="20"/>
          <w:szCs w:val="20"/>
        </w:rPr>
      </w:pPr>
      <w:r w:rsidRPr="00862B76">
        <w:rPr>
          <w:rFonts w:asciiTheme="minorBidi" w:hAnsiTheme="minorBidi" w:cstheme="minorBidi"/>
          <w:noProof/>
          <w:sz w:val="20"/>
          <w:szCs w:val="20"/>
          <w:lang w:val="en-US"/>
        </w:rPr>
        <w:drawing>
          <wp:inline distT="0" distB="0" distL="0" distR="0" wp14:anchorId="2068C088" wp14:editId="6DAEF3E6">
            <wp:extent cx="1012663" cy="9382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63673" cy="985516"/>
                    </a:xfrm>
                    <a:prstGeom prst="rect">
                      <a:avLst/>
                    </a:prstGeom>
                  </pic:spPr>
                </pic:pic>
              </a:graphicData>
            </a:graphic>
          </wp:inline>
        </w:drawing>
      </w:r>
      <w:r w:rsidRPr="00862B76">
        <w:rPr>
          <w:rFonts w:asciiTheme="minorBidi" w:hAnsiTheme="minorBidi" w:cstheme="minorBidi"/>
          <w:sz w:val="20"/>
          <w:szCs w:val="20"/>
        </w:rPr>
        <w:t xml:space="preserve">  </w:t>
      </w:r>
    </w:p>
    <w:p w:rsidR="00865CED" w:rsidRPr="00862B76" w:rsidRDefault="00865CED" w:rsidP="00865CED">
      <w:pPr>
        <w:pStyle w:val="ListParagraph"/>
        <w:ind w:left="5040"/>
        <w:jc w:val="both"/>
        <w:rPr>
          <w:rFonts w:asciiTheme="minorBidi" w:hAnsiTheme="minorBidi" w:cstheme="minorBidi"/>
          <w:sz w:val="20"/>
          <w:szCs w:val="20"/>
        </w:rPr>
      </w:pPr>
    </w:p>
    <w:p w:rsidR="00865CED" w:rsidRPr="00862B76" w:rsidRDefault="00865CED" w:rsidP="00865CED">
      <w:pPr>
        <w:pStyle w:val="ListParagraph"/>
        <w:ind w:left="5040"/>
        <w:jc w:val="both"/>
        <w:rPr>
          <w:rFonts w:asciiTheme="minorBidi" w:hAnsiTheme="minorBidi" w:cstheme="minorBidi"/>
          <w:sz w:val="20"/>
          <w:szCs w:val="20"/>
        </w:rPr>
      </w:pPr>
    </w:p>
    <w:p w:rsidR="00865CED" w:rsidRPr="00862B76" w:rsidRDefault="00865CED" w:rsidP="00865CED">
      <w:pPr>
        <w:pStyle w:val="ListParagraph"/>
        <w:ind w:left="5040"/>
        <w:jc w:val="both"/>
        <w:rPr>
          <w:rFonts w:asciiTheme="minorBidi" w:hAnsiTheme="minorBidi" w:cstheme="minorBidi"/>
          <w:sz w:val="20"/>
          <w:szCs w:val="20"/>
        </w:rPr>
      </w:pPr>
    </w:p>
    <w:p w:rsidR="00865CED" w:rsidRPr="00862B76" w:rsidRDefault="00865CED" w:rsidP="00865CED">
      <w:pPr>
        <w:pStyle w:val="ListParagraph"/>
        <w:numPr>
          <w:ilvl w:val="0"/>
          <w:numId w:val="23"/>
        </w:numPr>
        <w:contextualSpacing/>
        <w:jc w:val="both"/>
        <w:rPr>
          <w:rFonts w:asciiTheme="minorBidi" w:hAnsiTheme="minorBidi" w:cstheme="minorBidi"/>
          <w:sz w:val="20"/>
          <w:szCs w:val="20"/>
        </w:rPr>
      </w:pPr>
      <w:r w:rsidRPr="00862B76">
        <w:rPr>
          <w:rFonts w:asciiTheme="minorBidi" w:hAnsiTheme="minorBidi" w:cstheme="minorBidi"/>
          <w:sz w:val="20"/>
          <w:szCs w:val="20"/>
        </w:rPr>
        <w:t>The packages shall carry the symbol for food grade (carrying spoon or fork and cup e.g. Fig. 1) or the word “for food grade” on it</w:t>
      </w:r>
    </w:p>
    <w:p w:rsidR="00865CED" w:rsidRPr="00862B76" w:rsidRDefault="00865CED" w:rsidP="00865CED">
      <w:pPr>
        <w:pStyle w:val="BodyText"/>
        <w:ind w:left="1440"/>
        <w:rPr>
          <w:rFonts w:asciiTheme="minorBidi" w:hAnsiTheme="minorBidi" w:cstheme="minorBidi"/>
          <w:noProof/>
          <w:szCs w:val="20"/>
        </w:rPr>
      </w:pPr>
    </w:p>
    <w:p w:rsidR="00865CED" w:rsidRPr="00862B76" w:rsidRDefault="00865CED" w:rsidP="00865CED">
      <w:pPr>
        <w:pStyle w:val="BodyText"/>
        <w:ind w:left="1440"/>
        <w:rPr>
          <w:rFonts w:asciiTheme="minorBidi" w:hAnsiTheme="minorBidi" w:cstheme="minorBidi"/>
          <w:noProof/>
          <w:szCs w:val="20"/>
        </w:rPr>
      </w:pPr>
    </w:p>
    <w:p w:rsidR="00865CED" w:rsidRPr="00862B76" w:rsidRDefault="00865CED" w:rsidP="00865CED">
      <w:pPr>
        <w:pStyle w:val="BodyText"/>
        <w:ind w:left="2880"/>
        <w:rPr>
          <w:rFonts w:asciiTheme="minorBidi" w:hAnsiTheme="minorBidi" w:cstheme="minorBidi"/>
          <w:b/>
          <w:bCs/>
          <w:szCs w:val="20"/>
        </w:rPr>
      </w:pPr>
      <w:r w:rsidRPr="00862B76">
        <w:rPr>
          <w:rFonts w:asciiTheme="minorBidi" w:hAnsiTheme="minorBidi" w:cstheme="minorBidi"/>
          <w:noProof/>
          <w:szCs w:val="20"/>
          <w:lang w:bidi="ar-SA"/>
        </w:rPr>
        <w:drawing>
          <wp:inline distT="0" distB="0" distL="0" distR="0" wp14:anchorId="6BCFBE3B" wp14:editId="1BC1CB0E">
            <wp:extent cx="1065474" cy="1129404"/>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69001" cy="1133143"/>
                    </a:xfrm>
                    <a:prstGeom prst="rect">
                      <a:avLst/>
                    </a:prstGeom>
                  </pic:spPr>
                </pic:pic>
              </a:graphicData>
            </a:graphic>
          </wp:inline>
        </w:drawing>
      </w:r>
    </w:p>
    <w:p w:rsidR="00865CED" w:rsidRPr="00862B76" w:rsidRDefault="00865CED" w:rsidP="00865CED">
      <w:pPr>
        <w:pStyle w:val="BodyText"/>
        <w:spacing w:before="1"/>
        <w:ind w:right="894"/>
        <w:rPr>
          <w:rFonts w:asciiTheme="minorBidi" w:hAnsiTheme="minorBidi" w:cstheme="minorBidi"/>
          <w:b/>
          <w:bCs/>
          <w:szCs w:val="20"/>
        </w:rPr>
        <w:sectPr w:rsidR="00865CED" w:rsidRPr="00862B76" w:rsidSect="00F9401D">
          <w:type w:val="continuous"/>
          <w:pgSz w:w="11910" w:h="16840"/>
          <w:pgMar w:top="1400" w:right="1137" w:bottom="540" w:left="1220" w:header="709" w:footer="350" w:gutter="0"/>
          <w:cols w:space="720"/>
        </w:sectPr>
      </w:pPr>
    </w:p>
    <w:p w:rsidR="00865CED" w:rsidRPr="00BA60D9" w:rsidRDefault="00865CED" w:rsidP="00BA60D9">
      <w:pPr>
        <w:pStyle w:val="Heading1"/>
        <w:numPr>
          <w:ilvl w:val="0"/>
          <w:numId w:val="21"/>
        </w:numPr>
        <w:tabs>
          <w:tab w:val="left" w:pos="929"/>
        </w:tabs>
        <w:spacing w:before="78"/>
        <w:ind w:left="1648" w:hanging="1468"/>
        <w:jc w:val="left"/>
        <w:rPr>
          <w:rFonts w:ascii="Arial" w:hAnsi="Arial" w:cs="Arial"/>
          <w:spacing w:val="-2"/>
        </w:rPr>
      </w:pPr>
      <w:bookmarkStart w:id="7" w:name="_Toc174531435"/>
      <w:r w:rsidRPr="00BA60D9">
        <w:rPr>
          <w:rFonts w:ascii="Arial" w:hAnsi="Arial" w:cs="Arial"/>
          <w:spacing w:val="-2"/>
        </w:rPr>
        <w:lastRenderedPageBreak/>
        <w:t>Sampling</w:t>
      </w:r>
      <w:bookmarkEnd w:id="7"/>
    </w:p>
    <w:p w:rsidR="00865CED" w:rsidRPr="00862B76" w:rsidRDefault="00865CED" w:rsidP="00865CED">
      <w:pPr>
        <w:pStyle w:val="BodyText"/>
        <w:spacing w:before="11"/>
        <w:rPr>
          <w:rFonts w:asciiTheme="minorBidi" w:hAnsiTheme="minorBidi" w:cstheme="minorBidi"/>
          <w:b/>
          <w:sz w:val="22"/>
          <w:szCs w:val="22"/>
        </w:rPr>
      </w:pPr>
    </w:p>
    <w:p w:rsidR="00865CED" w:rsidRPr="00BA60D9" w:rsidRDefault="00865CED" w:rsidP="00BA60D9">
      <w:pPr>
        <w:pStyle w:val="ListParagraph"/>
        <w:widowControl w:val="0"/>
        <w:numPr>
          <w:ilvl w:val="1"/>
          <w:numId w:val="21"/>
        </w:numPr>
        <w:tabs>
          <w:tab w:val="left" w:pos="941"/>
        </w:tabs>
        <w:autoSpaceDE w:val="0"/>
        <w:autoSpaceDN w:val="0"/>
        <w:jc w:val="both"/>
        <w:rPr>
          <w:rFonts w:asciiTheme="minorBidi" w:hAnsiTheme="minorBidi" w:cstheme="minorBidi"/>
          <w:b/>
        </w:rPr>
      </w:pPr>
      <w:r w:rsidRPr="00BA60D9">
        <w:rPr>
          <w:rFonts w:asciiTheme="minorBidi" w:hAnsiTheme="minorBidi" w:cstheme="minorBidi"/>
          <w:b/>
        </w:rPr>
        <w:t>Scale</w:t>
      </w:r>
      <w:r w:rsidRPr="00BA60D9">
        <w:rPr>
          <w:rFonts w:asciiTheme="minorBidi" w:hAnsiTheme="minorBidi" w:cstheme="minorBidi"/>
          <w:b/>
          <w:spacing w:val="-5"/>
        </w:rPr>
        <w:t xml:space="preserve"> </w:t>
      </w:r>
      <w:r w:rsidRPr="00BA60D9">
        <w:rPr>
          <w:rFonts w:asciiTheme="minorBidi" w:hAnsiTheme="minorBidi" w:cstheme="minorBidi"/>
          <w:b/>
        </w:rPr>
        <w:t>of</w:t>
      </w:r>
      <w:r w:rsidRPr="00BA60D9">
        <w:rPr>
          <w:rFonts w:asciiTheme="minorBidi" w:hAnsiTheme="minorBidi" w:cstheme="minorBidi"/>
          <w:b/>
          <w:spacing w:val="-3"/>
        </w:rPr>
        <w:t xml:space="preserve"> </w:t>
      </w:r>
      <w:r w:rsidRPr="00BA60D9">
        <w:rPr>
          <w:rFonts w:asciiTheme="minorBidi" w:hAnsiTheme="minorBidi" w:cstheme="minorBidi"/>
          <w:b/>
          <w:spacing w:val="-2"/>
        </w:rPr>
        <w:t>Sampling</w:t>
      </w:r>
    </w:p>
    <w:p w:rsidR="00865CED" w:rsidRPr="00862B76" w:rsidRDefault="00865CED" w:rsidP="00865CED">
      <w:pPr>
        <w:pStyle w:val="BodyText"/>
        <w:ind w:left="220" w:right="1663"/>
        <w:jc w:val="both"/>
        <w:rPr>
          <w:rFonts w:asciiTheme="minorBidi" w:hAnsiTheme="minorBidi" w:cstheme="minorBidi"/>
          <w:sz w:val="20"/>
          <w:szCs w:val="20"/>
          <w:lang w:val="en-GB" w:bidi="ar-SA"/>
        </w:rPr>
      </w:pPr>
      <w:r w:rsidRPr="00862B76">
        <w:rPr>
          <w:rFonts w:asciiTheme="minorBidi" w:hAnsiTheme="minorBidi" w:cstheme="minorBidi"/>
          <w:sz w:val="20"/>
          <w:szCs w:val="20"/>
          <w:lang w:val="en-GB" w:bidi="ar-SA"/>
        </w:rPr>
        <w:t xml:space="preserve">Samples shall be tested from each lot to ascertain the conformity of the lot to the requirements in table 3. The number of </w:t>
      </w:r>
      <w:proofErr w:type="spellStart"/>
      <w:r w:rsidRPr="00862B76">
        <w:rPr>
          <w:rFonts w:asciiTheme="minorBidi" w:hAnsiTheme="minorBidi" w:cstheme="minorBidi"/>
          <w:sz w:val="20"/>
          <w:szCs w:val="20"/>
          <w:lang w:val="en-GB" w:bidi="ar-SA"/>
        </w:rPr>
        <w:t>rPET</w:t>
      </w:r>
      <w:proofErr w:type="spellEnd"/>
      <w:r w:rsidRPr="00862B76">
        <w:rPr>
          <w:rFonts w:asciiTheme="minorBidi" w:hAnsiTheme="minorBidi" w:cstheme="minorBidi"/>
          <w:sz w:val="20"/>
          <w:szCs w:val="20"/>
          <w:lang w:val="en-GB" w:bidi="ar-SA"/>
        </w:rPr>
        <w:t xml:space="preserve"> bottles shall be selected at random from a lot as specified in Table 4.</w:t>
      </w:r>
    </w:p>
    <w:p w:rsidR="00865CED" w:rsidRPr="00862B76" w:rsidRDefault="00865CED" w:rsidP="00865CED">
      <w:pPr>
        <w:pStyle w:val="BodyText"/>
        <w:rPr>
          <w:rFonts w:asciiTheme="minorBidi" w:hAnsiTheme="minorBidi" w:cstheme="minorBidi"/>
          <w:szCs w:val="20"/>
        </w:rPr>
      </w:pPr>
    </w:p>
    <w:p w:rsidR="00865CED" w:rsidRPr="00862B76" w:rsidRDefault="00865CED" w:rsidP="00865CED">
      <w:pPr>
        <w:spacing w:after="5"/>
        <w:ind w:left="3540" w:right="3776"/>
        <w:jc w:val="center"/>
        <w:rPr>
          <w:rFonts w:asciiTheme="minorBidi" w:hAnsiTheme="minorBidi" w:cstheme="minorBidi"/>
          <w:b/>
          <w:sz w:val="20"/>
          <w:szCs w:val="20"/>
        </w:rPr>
      </w:pPr>
      <w:r w:rsidRPr="00862B76">
        <w:rPr>
          <w:rFonts w:asciiTheme="minorBidi" w:hAnsiTheme="minorBidi" w:cstheme="minorBidi"/>
          <w:b/>
          <w:sz w:val="20"/>
          <w:szCs w:val="20"/>
        </w:rPr>
        <w:t>Table</w:t>
      </w:r>
      <w:r w:rsidRPr="00862B76">
        <w:rPr>
          <w:rFonts w:asciiTheme="minorBidi" w:hAnsiTheme="minorBidi" w:cstheme="minorBidi"/>
          <w:b/>
          <w:spacing w:val="-2"/>
          <w:sz w:val="20"/>
          <w:szCs w:val="20"/>
        </w:rPr>
        <w:t xml:space="preserve"> </w:t>
      </w:r>
      <w:r w:rsidRPr="00862B76">
        <w:rPr>
          <w:rFonts w:asciiTheme="minorBidi" w:hAnsiTheme="minorBidi" w:cstheme="minorBidi"/>
          <w:b/>
          <w:sz w:val="20"/>
          <w:szCs w:val="20"/>
        </w:rPr>
        <w:t>5</w:t>
      </w:r>
      <w:r w:rsidRPr="00862B76">
        <w:rPr>
          <w:rFonts w:asciiTheme="minorBidi" w:hAnsiTheme="minorBidi" w:cstheme="minorBidi"/>
          <w:b/>
          <w:spacing w:val="-4"/>
          <w:sz w:val="20"/>
          <w:szCs w:val="20"/>
        </w:rPr>
        <w:t xml:space="preserve"> </w:t>
      </w:r>
      <w:r w:rsidRPr="00862B76">
        <w:rPr>
          <w:rFonts w:asciiTheme="minorBidi" w:hAnsiTheme="minorBidi" w:cstheme="minorBidi"/>
          <w:sz w:val="20"/>
          <w:szCs w:val="20"/>
        </w:rPr>
        <w:t>-</w:t>
      </w:r>
      <w:r w:rsidRPr="00862B76">
        <w:rPr>
          <w:rFonts w:asciiTheme="minorBidi" w:hAnsiTheme="minorBidi" w:cstheme="minorBidi"/>
          <w:spacing w:val="-4"/>
          <w:sz w:val="20"/>
          <w:szCs w:val="20"/>
        </w:rPr>
        <w:t xml:space="preserve"> </w:t>
      </w:r>
      <w:r w:rsidRPr="00862B76">
        <w:rPr>
          <w:rFonts w:asciiTheme="minorBidi" w:hAnsiTheme="minorBidi" w:cstheme="minorBidi"/>
          <w:b/>
          <w:sz w:val="20"/>
          <w:szCs w:val="20"/>
        </w:rPr>
        <w:t>Scale</w:t>
      </w:r>
      <w:r w:rsidRPr="00862B76">
        <w:rPr>
          <w:rFonts w:asciiTheme="minorBidi" w:hAnsiTheme="minorBidi" w:cstheme="minorBidi"/>
          <w:b/>
          <w:spacing w:val="-2"/>
          <w:sz w:val="20"/>
          <w:szCs w:val="20"/>
        </w:rPr>
        <w:t xml:space="preserve"> </w:t>
      </w:r>
      <w:r w:rsidRPr="00862B76">
        <w:rPr>
          <w:rFonts w:asciiTheme="minorBidi" w:hAnsiTheme="minorBidi" w:cstheme="minorBidi"/>
          <w:b/>
          <w:sz w:val="20"/>
          <w:szCs w:val="20"/>
        </w:rPr>
        <w:t>of</w:t>
      </w:r>
      <w:r w:rsidRPr="00862B76">
        <w:rPr>
          <w:rFonts w:asciiTheme="minorBidi" w:hAnsiTheme="minorBidi" w:cstheme="minorBidi"/>
          <w:b/>
          <w:spacing w:val="-6"/>
          <w:sz w:val="20"/>
          <w:szCs w:val="20"/>
        </w:rPr>
        <w:t xml:space="preserve"> </w:t>
      </w:r>
      <w:r w:rsidRPr="00862B76">
        <w:rPr>
          <w:rFonts w:asciiTheme="minorBidi" w:hAnsiTheme="minorBidi" w:cstheme="minorBidi"/>
          <w:b/>
          <w:spacing w:val="-2"/>
          <w:sz w:val="20"/>
          <w:szCs w:val="20"/>
        </w:rPr>
        <w:t>Sampling</w:t>
      </w:r>
    </w:p>
    <w:tbl>
      <w:tblPr>
        <w:tblW w:w="0" w:type="auto"/>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896"/>
        <w:gridCol w:w="2012"/>
        <w:gridCol w:w="2015"/>
      </w:tblGrid>
      <w:tr w:rsidR="00865CED" w:rsidRPr="00862B76" w:rsidTr="004D2BD5">
        <w:trPr>
          <w:trHeight w:val="1103"/>
        </w:trPr>
        <w:tc>
          <w:tcPr>
            <w:tcW w:w="2127" w:type="dxa"/>
          </w:tcPr>
          <w:p w:rsidR="00865CED" w:rsidRPr="00862B76" w:rsidRDefault="00865CED" w:rsidP="004D2BD5">
            <w:pPr>
              <w:pStyle w:val="TableParagraph"/>
              <w:ind w:right="16"/>
              <w:rPr>
                <w:rFonts w:asciiTheme="minorBidi" w:hAnsiTheme="minorBidi" w:cstheme="minorBidi"/>
                <w:b/>
                <w:sz w:val="20"/>
                <w:szCs w:val="20"/>
              </w:rPr>
            </w:pPr>
            <w:r w:rsidRPr="00862B76">
              <w:rPr>
                <w:rFonts w:asciiTheme="minorBidi" w:hAnsiTheme="minorBidi" w:cstheme="minorBidi"/>
                <w:b/>
                <w:sz w:val="20"/>
                <w:szCs w:val="20"/>
              </w:rPr>
              <w:t>Number of Bottles</w:t>
            </w:r>
            <w:r w:rsidRPr="00862B76">
              <w:rPr>
                <w:rFonts w:asciiTheme="minorBidi" w:hAnsiTheme="minorBidi" w:cstheme="minorBidi"/>
                <w:b/>
                <w:spacing w:val="-12"/>
                <w:sz w:val="20"/>
                <w:szCs w:val="20"/>
              </w:rPr>
              <w:t xml:space="preserve"> </w:t>
            </w:r>
            <w:r w:rsidRPr="00862B76">
              <w:rPr>
                <w:rFonts w:asciiTheme="minorBidi" w:hAnsiTheme="minorBidi" w:cstheme="minorBidi"/>
                <w:b/>
                <w:sz w:val="20"/>
                <w:szCs w:val="20"/>
              </w:rPr>
              <w:t>in</w:t>
            </w:r>
            <w:r w:rsidRPr="00862B76">
              <w:rPr>
                <w:rFonts w:asciiTheme="minorBidi" w:hAnsiTheme="minorBidi" w:cstheme="minorBidi"/>
                <w:b/>
                <w:spacing w:val="-13"/>
                <w:sz w:val="20"/>
                <w:szCs w:val="20"/>
              </w:rPr>
              <w:t xml:space="preserve"> </w:t>
            </w:r>
            <w:r w:rsidRPr="00862B76">
              <w:rPr>
                <w:rFonts w:asciiTheme="minorBidi" w:hAnsiTheme="minorBidi" w:cstheme="minorBidi"/>
                <w:b/>
                <w:sz w:val="20"/>
                <w:szCs w:val="20"/>
              </w:rPr>
              <w:t>the</w:t>
            </w:r>
            <w:r w:rsidRPr="00862B76">
              <w:rPr>
                <w:rFonts w:asciiTheme="minorBidi" w:hAnsiTheme="minorBidi" w:cstheme="minorBidi"/>
                <w:b/>
                <w:spacing w:val="-13"/>
                <w:sz w:val="20"/>
                <w:szCs w:val="20"/>
              </w:rPr>
              <w:t xml:space="preserve"> </w:t>
            </w:r>
            <w:r w:rsidRPr="00862B76">
              <w:rPr>
                <w:rFonts w:asciiTheme="minorBidi" w:hAnsiTheme="minorBidi" w:cstheme="minorBidi"/>
                <w:b/>
                <w:sz w:val="20"/>
                <w:szCs w:val="20"/>
              </w:rPr>
              <w:t>lot</w:t>
            </w:r>
          </w:p>
        </w:tc>
        <w:tc>
          <w:tcPr>
            <w:tcW w:w="1896" w:type="dxa"/>
          </w:tcPr>
          <w:p w:rsidR="00865CED" w:rsidRPr="00862B76" w:rsidRDefault="00865CED" w:rsidP="004D2BD5">
            <w:pPr>
              <w:pStyle w:val="TableParagraph"/>
              <w:rPr>
                <w:rFonts w:asciiTheme="minorBidi" w:hAnsiTheme="minorBidi" w:cstheme="minorBidi"/>
                <w:b/>
                <w:sz w:val="20"/>
                <w:szCs w:val="20"/>
              </w:rPr>
            </w:pPr>
            <w:r w:rsidRPr="00862B76">
              <w:rPr>
                <w:rFonts w:asciiTheme="minorBidi" w:hAnsiTheme="minorBidi" w:cstheme="minorBidi"/>
                <w:b/>
                <w:sz w:val="20"/>
                <w:szCs w:val="20"/>
              </w:rPr>
              <w:t>Number of Bottles</w:t>
            </w:r>
            <w:r w:rsidRPr="00862B76">
              <w:rPr>
                <w:rFonts w:asciiTheme="minorBidi" w:hAnsiTheme="minorBidi" w:cstheme="minorBidi"/>
                <w:b/>
                <w:spacing w:val="-17"/>
                <w:sz w:val="20"/>
                <w:szCs w:val="20"/>
              </w:rPr>
              <w:t xml:space="preserve"> </w:t>
            </w:r>
            <w:r w:rsidRPr="00862B76">
              <w:rPr>
                <w:rFonts w:asciiTheme="minorBidi" w:hAnsiTheme="minorBidi" w:cstheme="minorBidi"/>
                <w:b/>
                <w:sz w:val="20"/>
                <w:szCs w:val="20"/>
              </w:rPr>
              <w:t>to</w:t>
            </w:r>
            <w:r w:rsidRPr="00862B76">
              <w:rPr>
                <w:rFonts w:asciiTheme="minorBidi" w:hAnsiTheme="minorBidi" w:cstheme="minorBidi"/>
                <w:b/>
                <w:spacing w:val="-17"/>
                <w:sz w:val="20"/>
                <w:szCs w:val="20"/>
              </w:rPr>
              <w:t xml:space="preserve"> </w:t>
            </w:r>
            <w:r w:rsidRPr="00862B76">
              <w:rPr>
                <w:rFonts w:asciiTheme="minorBidi" w:hAnsiTheme="minorBidi" w:cstheme="minorBidi"/>
                <w:b/>
                <w:sz w:val="20"/>
                <w:szCs w:val="20"/>
              </w:rPr>
              <w:t xml:space="preserve">be </w:t>
            </w:r>
            <w:r w:rsidRPr="00862B76">
              <w:rPr>
                <w:rFonts w:asciiTheme="minorBidi" w:hAnsiTheme="minorBidi" w:cstheme="minorBidi"/>
                <w:b/>
                <w:spacing w:val="-2"/>
                <w:sz w:val="20"/>
                <w:szCs w:val="20"/>
              </w:rPr>
              <w:t>Selected</w:t>
            </w:r>
          </w:p>
        </w:tc>
        <w:tc>
          <w:tcPr>
            <w:tcW w:w="2012" w:type="dxa"/>
          </w:tcPr>
          <w:p w:rsidR="00865CED" w:rsidRPr="00862B76" w:rsidRDefault="00865CED" w:rsidP="004D2BD5">
            <w:pPr>
              <w:pStyle w:val="TableParagraph"/>
              <w:ind w:right="547"/>
              <w:rPr>
                <w:rFonts w:asciiTheme="minorBidi" w:hAnsiTheme="minorBidi" w:cstheme="minorBidi"/>
                <w:b/>
                <w:sz w:val="20"/>
                <w:szCs w:val="20"/>
              </w:rPr>
            </w:pPr>
            <w:r w:rsidRPr="00862B76">
              <w:rPr>
                <w:rFonts w:asciiTheme="minorBidi" w:hAnsiTheme="minorBidi" w:cstheme="minorBidi"/>
                <w:b/>
                <w:spacing w:val="-2"/>
                <w:sz w:val="20"/>
                <w:szCs w:val="20"/>
              </w:rPr>
              <w:t>Acceptance Number</w:t>
            </w:r>
          </w:p>
        </w:tc>
        <w:tc>
          <w:tcPr>
            <w:tcW w:w="2015" w:type="dxa"/>
          </w:tcPr>
          <w:p w:rsidR="00865CED" w:rsidRPr="00862B76" w:rsidRDefault="00865CED" w:rsidP="004D2BD5">
            <w:pPr>
              <w:pStyle w:val="TableParagraph"/>
              <w:ind w:right="113"/>
              <w:rPr>
                <w:rFonts w:asciiTheme="minorBidi" w:hAnsiTheme="minorBidi" w:cstheme="minorBidi"/>
                <w:b/>
                <w:sz w:val="20"/>
                <w:szCs w:val="20"/>
              </w:rPr>
            </w:pPr>
            <w:r w:rsidRPr="00862B76">
              <w:rPr>
                <w:rFonts w:asciiTheme="minorBidi" w:hAnsiTheme="minorBidi" w:cstheme="minorBidi"/>
                <w:b/>
                <w:spacing w:val="-2"/>
                <w:sz w:val="20"/>
                <w:szCs w:val="20"/>
              </w:rPr>
              <w:t xml:space="preserve">Sub-sample </w:t>
            </w:r>
            <w:r w:rsidRPr="00862B76">
              <w:rPr>
                <w:rFonts w:asciiTheme="minorBidi" w:hAnsiTheme="minorBidi" w:cstheme="minorBidi"/>
                <w:b/>
                <w:spacing w:val="-4"/>
                <w:sz w:val="20"/>
                <w:szCs w:val="20"/>
              </w:rPr>
              <w:t>Size</w:t>
            </w:r>
          </w:p>
        </w:tc>
      </w:tr>
      <w:tr w:rsidR="00865CED" w:rsidRPr="00862B76" w:rsidTr="004D2BD5">
        <w:trPr>
          <w:trHeight w:val="275"/>
        </w:trPr>
        <w:tc>
          <w:tcPr>
            <w:tcW w:w="2127" w:type="dxa"/>
          </w:tcPr>
          <w:p w:rsidR="00865CED" w:rsidRPr="00862B76" w:rsidRDefault="00865CED" w:rsidP="004D2BD5">
            <w:pPr>
              <w:pStyle w:val="TableParagraph"/>
              <w:spacing w:line="256" w:lineRule="exact"/>
              <w:ind w:left="376"/>
              <w:rPr>
                <w:rFonts w:asciiTheme="minorBidi" w:hAnsiTheme="minorBidi" w:cstheme="minorBidi"/>
                <w:sz w:val="20"/>
                <w:szCs w:val="20"/>
              </w:rPr>
            </w:pPr>
            <w:r w:rsidRPr="00862B76">
              <w:rPr>
                <w:rFonts w:asciiTheme="minorBidi" w:hAnsiTheme="minorBidi" w:cstheme="minorBidi"/>
                <w:sz w:val="20"/>
                <w:szCs w:val="20"/>
              </w:rPr>
              <w:t>Up</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to</w:t>
            </w:r>
            <w:r w:rsidRPr="00862B76">
              <w:rPr>
                <w:rFonts w:asciiTheme="minorBidi" w:hAnsiTheme="minorBidi" w:cstheme="minorBidi"/>
                <w:spacing w:val="-3"/>
                <w:sz w:val="20"/>
                <w:szCs w:val="20"/>
              </w:rPr>
              <w:t xml:space="preserve"> </w:t>
            </w:r>
            <w:r w:rsidRPr="00862B76">
              <w:rPr>
                <w:rFonts w:asciiTheme="minorBidi" w:hAnsiTheme="minorBidi" w:cstheme="minorBidi"/>
                <w:spacing w:val="-5"/>
                <w:sz w:val="20"/>
                <w:szCs w:val="20"/>
              </w:rPr>
              <w:t>500</w:t>
            </w:r>
          </w:p>
        </w:tc>
        <w:tc>
          <w:tcPr>
            <w:tcW w:w="1896" w:type="dxa"/>
          </w:tcPr>
          <w:p w:rsidR="00865CED" w:rsidRPr="00862B76" w:rsidRDefault="00865CED" w:rsidP="004D2BD5">
            <w:pPr>
              <w:pStyle w:val="TableParagraph"/>
              <w:spacing w:line="256" w:lineRule="exact"/>
              <w:ind w:left="734" w:right="725"/>
              <w:jc w:val="center"/>
              <w:rPr>
                <w:rFonts w:asciiTheme="minorBidi" w:hAnsiTheme="minorBidi" w:cstheme="minorBidi"/>
                <w:sz w:val="20"/>
                <w:szCs w:val="20"/>
              </w:rPr>
            </w:pPr>
            <w:r w:rsidRPr="00862B76">
              <w:rPr>
                <w:rFonts w:asciiTheme="minorBidi" w:hAnsiTheme="minorBidi" w:cstheme="minorBidi"/>
                <w:spacing w:val="-5"/>
                <w:sz w:val="20"/>
                <w:szCs w:val="20"/>
              </w:rPr>
              <w:t>20</w:t>
            </w:r>
          </w:p>
        </w:tc>
        <w:tc>
          <w:tcPr>
            <w:tcW w:w="2012" w:type="dxa"/>
          </w:tcPr>
          <w:p w:rsidR="00865CED" w:rsidRPr="00862B76" w:rsidRDefault="00865CED" w:rsidP="004D2BD5">
            <w:pPr>
              <w:pStyle w:val="TableParagraph"/>
              <w:spacing w:line="256" w:lineRule="exact"/>
              <w:ind w:left="856" w:right="848"/>
              <w:jc w:val="center"/>
              <w:rPr>
                <w:rFonts w:asciiTheme="minorBidi" w:hAnsiTheme="minorBidi" w:cstheme="minorBidi"/>
                <w:sz w:val="20"/>
                <w:szCs w:val="20"/>
              </w:rPr>
            </w:pPr>
            <w:r w:rsidRPr="00862B76">
              <w:rPr>
                <w:rFonts w:asciiTheme="minorBidi" w:hAnsiTheme="minorBidi" w:cstheme="minorBidi"/>
                <w:spacing w:val="-5"/>
                <w:sz w:val="20"/>
                <w:szCs w:val="20"/>
              </w:rPr>
              <w:t>06</w:t>
            </w:r>
          </w:p>
        </w:tc>
        <w:tc>
          <w:tcPr>
            <w:tcW w:w="2015" w:type="dxa"/>
          </w:tcPr>
          <w:p w:rsidR="00865CED" w:rsidRPr="00862B76" w:rsidRDefault="00865CED" w:rsidP="004D2BD5">
            <w:pPr>
              <w:pStyle w:val="TableParagraph"/>
              <w:spacing w:line="256" w:lineRule="exact"/>
              <w:ind w:left="0" w:right="863"/>
              <w:jc w:val="right"/>
              <w:rPr>
                <w:rFonts w:asciiTheme="minorBidi" w:hAnsiTheme="minorBidi" w:cstheme="minorBidi"/>
                <w:sz w:val="20"/>
                <w:szCs w:val="20"/>
              </w:rPr>
            </w:pPr>
            <w:r w:rsidRPr="00862B76">
              <w:rPr>
                <w:rFonts w:asciiTheme="minorBidi" w:hAnsiTheme="minorBidi" w:cstheme="minorBidi"/>
                <w:spacing w:val="-5"/>
                <w:sz w:val="20"/>
                <w:szCs w:val="20"/>
              </w:rPr>
              <w:t>03</w:t>
            </w:r>
          </w:p>
        </w:tc>
      </w:tr>
      <w:tr w:rsidR="00865CED" w:rsidRPr="00862B76" w:rsidTr="004D2BD5">
        <w:trPr>
          <w:trHeight w:val="275"/>
        </w:trPr>
        <w:tc>
          <w:tcPr>
            <w:tcW w:w="2127" w:type="dxa"/>
          </w:tcPr>
          <w:p w:rsidR="00865CED" w:rsidRPr="00862B76" w:rsidRDefault="00865CED" w:rsidP="004D2BD5">
            <w:pPr>
              <w:pStyle w:val="TableParagraph"/>
              <w:spacing w:line="256" w:lineRule="exact"/>
              <w:ind w:left="242"/>
              <w:rPr>
                <w:rFonts w:asciiTheme="minorBidi" w:hAnsiTheme="minorBidi" w:cstheme="minorBidi"/>
                <w:sz w:val="20"/>
                <w:szCs w:val="20"/>
              </w:rPr>
            </w:pPr>
            <w:r w:rsidRPr="00862B76">
              <w:rPr>
                <w:rFonts w:asciiTheme="minorBidi" w:hAnsiTheme="minorBidi" w:cstheme="minorBidi"/>
                <w:sz w:val="20"/>
                <w:szCs w:val="20"/>
              </w:rPr>
              <w:t>501</w:t>
            </w:r>
            <w:r w:rsidRPr="00862B76">
              <w:rPr>
                <w:rFonts w:asciiTheme="minorBidi" w:hAnsiTheme="minorBidi" w:cstheme="minorBidi"/>
                <w:spacing w:val="-6"/>
                <w:sz w:val="20"/>
                <w:szCs w:val="20"/>
              </w:rPr>
              <w:t xml:space="preserve"> </w:t>
            </w:r>
            <w:r w:rsidRPr="00862B76">
              <w:rPr>
                <w:rFonts w:asciiTheme="minorBidi" w:hAnsiTheme="minorBidi" w:cstheme="minorBidi"/>
                <w:sz w:val="20"/>
                <w:szCs w:val="20"/>
              </w:rPr>
              <w:t>to</w:t>
            </w:r>
            <w:r w:rsidRPr="00862B76">
              <w:rPr>
                <w:rFonts w:asciiTheme="minorBidi" w:hAnsiTheme="minorBidi" w:cstheme="minorBidi"/>
                <w:spacing w:val="-4"/>
                <w:sz w:val="20"/>
                <w:szCs w:val="20"/>
              </w:rPr>
              <w:t xml:space="preserve"> 1200</w:t>
            </w:r>
          </w:p>
        </w:tc>
        <w:tc>
          <w:tcPr>
            <w:tcW w:w="1896" w:type="dxa"/>
          </w:tcPr>
          <w:p w:rsidR="00865CED" w:rsidRPr="00862B76" w:rsidRDefault="00865CED" w:rsidP="004D2BD5">
            <w:pPr>
              <w:pStyle w:val="TableParagraph"/>
              <w:spacing w:line="256" w:lineRule="exact"/>
              <w:ind w:left="734" w:right="725"/>
              <w:jc w:val="center"/>
              <w:rPr>
                <w:rFonts w:asciiTheme="minorBidi" w:hAnsiTheme="minorBidi" w:cstheme="minorBidi"/>
                <w:sz w:val="20"/>
                <w:szCs w:val="20"/>
              </w:rPr>
            </w:pPr>
            <w:r w:rsidRPr="00862B76">
              <w:rPr>
                <w:rFonts w:asciiTheme="minorBidi" w:hAnsiTheme="minorBidi" w:cstheme="minorBidi"/>
                <w:spacing w:val="-5"/>
                <w:sz w:val="20"/>
                <w:szCs w:val="20"/>
              </w:rPr>
              <w:t>32</w:t>
            </w:r>
          </w:p>
        </w:tc>
        <w:tc>
          <w:tcPr>
            <w:tcW w:w="2012" w:type="dxa"/>
          </w:tcPr>
          <w:p w:rsidR="00865CED" w:rsidRPr="00862B76" w:rsidRDefault="00865CED" w:rsidP="004D2BD5">
            <w:pPr>
              <w:pStyle w:val="TableParagraph"/>
              <w:spacing w:line="256" w:lineRule="exact"/>
              <w:ind w:left="856" w:right="847"/>
              <w:jc w:val="center"/>
              <w:rPr>
                <w:rFonts w:asciiTheme="minorBidi" w:hAnsiTheme="minorBidi" w:cstheme="minorBidi"/>
                <w:sz w:val="20"/>
                <w:szCs w:val="20"/>
              </w:rPr>
            </w:pPr>
            <w:r w:rsidRPr="00862B76">
              <w:rPr>
                <w:rFonts w:asciiTheme="minorBidi" w:hAnsiTheme="minorBidi" w:cstheme="minorBidi"/>
                <w:spacing w:val="-5"/>
                <w:sz w:val="20"/>
                <w:szCs w:val="20"/>
              </w:rPr>
              <w:t>10</w:t>
            </w:r>
          </w:p>
        </w:tc>
        <w:tc>
          <w:tcPr>
            <w:tcW w:w="2015" w:type="dxa"/>
          </w:tcPr>
          <w:p w:rsidR="00865CED" w:rsidRPr="00862B76" w:rsidRDefault="00865CED" w:rsidP="004D2BD5">
            <w:pPr>
              <w:pStyle w:val="TableParagraph"/>
              <w:spacing w:line="256" w:lineRule="exact"/>
              <w:ind w:left="0" w:right="863"/>
              <w:jc w:val="right"/>
              <w:rPr>
                <w:rFonts w:asciiTheme="minorBidi" w:hAnsiTheme="minorBidi" w:cstheme="minorBidi"/>
                <w:sz w:val="20"/>
                <w:szCs w:val="20"/>
              </w:rPr>
            </w:pPr>
            <w:r w:rsidRPr="00862B76">
              <w:rPr>
                <w:rFonts w:asciiTheme="minorBidi" w:hAnsiTheme="minorBidi" w:cstheme="minorBidi"/>
                <w:spacing w:val="-5"/>
                <w:sz w:val="20"/>
                <w:szCs w:val="20"/>
              </w:rPr>
              <w:t>03</w:t>
            </w:r>
          </w:p>
        </w:tc>
      </w:tr>
      <w:tr w:rsidR="00865CED" w:rsidRPr="00862B76" w:rsidTr="004D2BD5">
        <w:trPr>
          <w:trHeight w:val="278"/>
        </w:trPr>
        <w:tc>
          <w:tcPr>
            <w:tcW w:w="2127" w:type="dxa"/>
          </w:tcPr>
          <w:p w:rsidR="00865CED" w:rsidRPr="00862B76" w:rsidRDefault="00865CED" w:rsidP="004D2BD5">
            <w:pPr>
              <w:pStyle w:val="TableParagraph"/>
              <w:spacing w:line="258" w:lineRule="exact"/>
              <w:rPr>
                <w:rFonts w:asciiTheme="minorBidi" w:hAnsiTheme="minorBidi" w:cstheme="minorBidi"/>
                <w:sz w:val="20"/>
                <w:szCs w:val="20"/>
              </w:rPr>
            </w:pPr>
            <w:r w:rsidRPr="00862B76">
              <w:rPr>
                <w:rFonts w:asciiTheme="minorBidi" w:hAnsiTheme="minorBidi" w:cstheme="minorBidi"/>
                <w:sz w:val="20"/>
                <w:szCs w:val="20"/>
              </w:rPr>
              <w:t>1201</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to</w:t>
            </w:r>
            <w:r w:rsidRPr="00862B76">
              <w:rPr>
                <w:rFonts w:asciiTheme="minorBidi" w:hAnsiTheme="minorBidi" w:cstheme="minorBidi"/>
                <w:spacing w:val="-6"/>
                <w:sz w:val="20"/>
                <w:szCs w:val="20"/>
              </w:rPr>
              <w:t xml:space="preserve"> </w:t>
            </w:r>
            <w:r w:rsidRPr="00862B76">
              <w:rPr>
                <w:rFonts w:asciiTheme="minorBidi" w:hAnsiTheme="minorBidi" w:cstheme="minorBidi"/>
                <w:spacing w:val="-4"/>
                <w:sz w:val="20"/>
                <w:szCs w:val="20"/>
              </w:rPr>
              <w:t>3200</w:t>
            </w:r>
          </w:p>
        </w:tc>
        <w:tc>
          <w:tcPr>
            <w:tcW w:w="1896" w:type="dxa"/>
          </w:tcPr>
          <w:p w:rsidR="00865CED" w:rsidRPr="00862B76" w:rsidRDefault="00865CED" w:rsidP="004D2BD5">
            <w:pPr>
              <w:pStyle w:val="TableParagraph"/>
              <w:spacing w:line="258" w:lineRule="exact"/>
              <w:ind w:left="734" w:right="725"/>
              <w:jc w:val="center"/>
              <w:rPr>
                <w:rFonts w:asciiTheme="minorBidi" w:hAnsiTheme="minorBidi" w:cstheme="minorBidi"/>
                <w:sz w:val="20"/>
                <w:szCs w:val="20"/>
              </w:rPr>
            </w:pPr>
            <w:r w:rsidRPr="00862B76">
              <w:rPr>
                <w:rFonts w:asciiTheme="minorBidi" w:hAnsiTheme="minorBidi" w:cstheme="minorBidi"/>
                <w:spacing w:val="-5"/>
                <w:sz w:val="20"/>
                <w:szCs w:val="20"/>
              </w:rPr>
              <w:t>50</w:t>
            </w:r>
          </w:p>
        </w:tc>
        <w:tc>
          <w:tcPr>
            <w:tcW w:w="2012" w:type="dxa"/>
          </w:tcPr>
          <w:p w:rsidR="00865CED" w:rsidRPr="00862B76" w:rsidRDefault="00865CED" w:rsidP="004D2BD5">
            <w:pPr>
              <w:pStyle w:val="TableParagraph"/>
              <w:spacing w:line="258" w:lineRule="exact"/>
              <w:ind w:left="856" w:right="847"/>
              <w:jc w:val="center"/>
              <w:rPr>
                <w:rFonts w:asciiTheme="minorBidi" w:hAnsiTheme="minorBidi" w:cstheme="minorBidi"/>
                <w:sz w:val="20"/>
                <w:szCs w:val="20"/>
              </w:rPr>
            </w:pPr>
            <w:r w:rsidRPr="00862B76">
              <w:rPr>
                <w:rFonts w:asciiTheme="minorBidi" w:hAnsiTheme="minorBidi" w:cstheme="minorBidi"/>
                <w:spacing w:val="-5"/>
                <w:sz w:val="20"/>
                <w:szCs w:val="20"/>
              </w:rPr>
              <w:t>14</w:t>
            </w:r>
          </w:p>
        </w:tc>
        <w:tc>
          <w:tcPr>
            <w:tcW w:w="2015" w:type="dxa"/>
          </w:tcPr>
          <w:p w:rsidR="00865CED" w:rsidRPr="00862B76" w:rsidRDefault="00865CED" w:rsidP="004D2BD5">
            <w:pPr>
              <w:pStyle w:val="TableParagraph"/>
              <w:spacing w:line="258" w:lineRule="exact"/>
              <w:ind w:left="0" w:right="863"/>
              <w:jc w:val="right"/>
              <w:rPr>
                <w:rFonts w:asciiTheme="minorBidi" w:hAnsiTheme="minorBidi" w:cstheme="minorBidi"/>
                <w:sz w:val="20"/>
                <w:szCs w:val="20"/>
              </w:rPr>
            </w:pPr>
            <w:r w:rsidRPr="00862B76">
              <w:rPr>
                <w:rFonts w:asciiTheme="minorBidi" w:hAnsiTheme="minorBidi" w:cstheme="minorBidi"/>
                <w:spacing w:val="-5"/>
                <w:sz w:val="20"/>
                <w:szCs w:val="20"/>
              </w:rPr>
              <w:t>05</w:t>
            </w:r>
          </w:p>
        </w:tc>
      </w:tr>
      <w:tr w:rsidR="00865CED" w:rsidRPr="00862B76" w:rsidTr="004D2BD5">
        <w:trPr>
          <w:trHeight w:val="275"/>
        </w:trPr>
        <w:tc>
          <w:tcPr>
            <w:tcW w:w="2127" w:type="dxa"/>
          </w:tcPr>
          <w:p w:rsidR="00865CED" w:rsidRPr="00862B76" w:rsidRDefault="00865CED" w:rsidP="004D2BD5">
            <w:pPr>
              <w:pStyle w:val="TableParagraph"/>
              <w:spacing w:line="256" w:lineRule="exact"/>
              <w:rPr>
                <w:rFonts w:asciiTheme="minorBidi" w:hAnsiTheme="minorBidi" w:cstheme="minorBidi"/>
                <w:sz w:val="20"/>
                <w:szCs w:val="20"/>
              </w:rPr>
            </w:pPr>
            <w:r w:rsidRPr="00862B76">
              <w:rPr>
                <w:rFonts w:asciiTheme="minorBidi" w:hAnsiTheme="minorBidi" w:cstheme="minorBidi"/>
                <w:sz w:val="20"/>
                <w:szCs w:val="20"/>
              </w:rPr>
              <w:t>3201</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to</w:t>
            </w:r>
            <w:r w:rsidRPr="00862B76">
              <w:rPr>
                <w:rFonts w:asciiTheme="minorBidi" w:hAnsiTheme="minorBidi" w:cstheme="minorBidi"/>
                <w:spacing w:val="-6"/>
                <w:sz w:val="20"/>
                <w:szCs w:val="20"/>
              </w:rPr>
              <w:t xml:space="preserve"> </w:t>
            </w:r>
            <w:r w:rsidRPr="00862B76">
              <w:rPr>
                <w:rFonts w:asciiTheme="minorBidi" w:hAnsiTheme="minorBidi" w:cstheme="minorBidi"/>
                <w:spacing w:val="-2"/>
                <w:sz w:val="20"/>
                <w:szCs w:val="20"/>
              </w:rPr>
              <w:t>10000</w:t>
            </w:r>
          </w:p>
        </w:tc>
        <w:tc>
          <w:tcPr>
            <w:tcW w:w="1896" w:type="dxa"/>
          </w:tcPr>
          <w:p w:rsidR="00865CED" w:rsidRPr="00862B76" w:rsidRDefault="00865CED" w:rsidP="004D2BD5">
            <w:pPr>
              <w:pStyle w:val="TableParagraph"/>
              <w:spacing w:line="256" w:lineRule="exact"/>
              <w:ind w:left="734" w:right="725"/>
              <w:jc w:val="center"/>
              <w:rPr>
                <w:rFonts w:asciiTheme="minorBidi" w:hAnsiTheme="minorBidi" w:cstheme="minorBidi"/>
                <w:sz w:val="20"/>
                <w:szCs w:val="20"/>
              </w:rPr>
            </w:pPr>
            <w:r w:rsidRPr="00862B76">
              <w:rPr>
                <w:rFonts w:asciiTheme="minorBidi" w:hAnsiTheme="minorBidi" w:cstheme="minorBidi"/>
                <w:spacing w:val="-5"/>
                <w:sz w:val="20"/>
                <w:szCs w:val="20"/>
              </w:rPr>
              <w:t>80</w:t>
            </w:r>
          </w:p>
        </w:tc>
        <w:tc>
          <w:tcPr>
            <w:tcW w:w="2012" w:type="dxa"/>
          </w:tcPr>
          <w:p w:rsidR="00865CED" w:rsidRPr="00862B76" w:rsidRDefault="00865CED" w:rsidP="004D2BD5">
            <w:pPr>
              <w:pStyle w:val="TableParagraph"/>
              <w:spacing w:line="256" w:lineRule="exact"/>
              <w:ind w:left="856" w:right="847"/>
              <w:jc w:val="center"/>
              <w:rPr>
                <w:rFonts w:asciiTheme="minorBidi" w:hAnsiTheme="minorBidi" w:cstheme="minorBidi"/>
                <w:sz w:val="20"/>
                <w:szCs w:val="20"/>
              </w:rPr>
            </w:pPr>
            <w:r w:rsidRPr="00862B76">
              <w:rPr>
                <w:rFonts w:asciiTheme="minorBidi" w:hAnsiTheme="minorBidi" w:cstheme="minorBidi"/>
                <w:spacing w:val="-5"/>
                <w:sz w:val="20"/>
                <w:szCs w:val="20"/>
              </w:rPr>
              <w:t>20</w:t>
            </w:r>
          </w:p>
        </w:tc>
        <w:tc>
          <w:tcPr>
            <w:tcW w:w="2015" w:type="dxa"/>
          </w:tcPr>
          <w:p w:rsidR="00865CED" w:rsidRPr="00862B76" w:rsidRDefault="00865CED" w:rsidP="004D2BD5">
            <w:pPr>
              <w:pStyle w:val="TableParagraph"/>
              <w:spacing w:line="256" w:lineRule="exact"/>
              <w:ind w:left="0" w:right="863"/>
              <w:jc w:val="right"/>
              <w:rPr>
                <w:rFonts w:asciiTheme="minorBidi" w:hAnsiTheme="minorBidi" w:cstheme="minorBidi"/>
                <w:sz w:val="20"/>
                <w:szCs w:val="20"/>
              </w:rPr>
            </w:pPr>
            <w:r w:rsidRPr="00862B76">
              <w:rPr>
                <w:rFonts w:asciiTheme="minorBidi" w:hAnsiTheme="minorBidi" w:cstheme="minorBidi"/>
                <w:spacing w:val="-5"/>
                <w:sz w:val="20"/>
                <w:szCs w:val="20"/>
              </w:rPr>
              <w:t>08</w:t>
            </w:r>
          </w:p>
        </w:tc>
      </w:tr>
      <w:tr w:rsidR="00865CED" w:rsidRPr="00862B76" w:rsidTr="004D2BD5">
        <w:trPr>
          <w:trHeight w:val="275"/>
        </w:trPr>
        <w:tc>
          <w:tcPr>
            <w:tcW w:w="2127" w:type="dxa"/>
          </w:tcPr>
          <w:p w:rsidR="00865CED" w:rsidRPr="00862B76" w:rsidRDefault="00865CED" w:rsidP="004D2BD5">
            <w:pPr>
              <w:pStyle w:val="TableParagraph"/>
              <w:spacing w:line="256" w:lineRule="exact"/>
              <w:rPr>
                <w:rFonts w:asciiTheme="minorBidi" w:hAnsiTheme="minorBidi" w:cstheme="minorBidi"/>
                <w:sz w:val="20"/>
                <w:szCs w:val="20"/>
              </w:rPr>
            </w:pPr>
            <w:r w:rsidRPr="00862B76">
              <w:rPr>
                <w:rFonts w:asciiTheme="minorBidi" w:hAnsiTheme="minorBidi" w:cstheme="minorBidi"/>
                <w:sz w:val="20"/>
                <w:szCs w:val="20"/>
              </w:rPr>
              <w:t>10001</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and</w:t>
            </w:r>
            <w:r w:rsidRPr="00862B76">
              <w:rPr>
                <w:rFonts w:asciiTheme="minorBidi" w:hAnsiTheme="minorBidi" w:cstheme="minorBidi"/>
                <w:spacing w:val="-7"/>
                <w:sz w:val="20"/>
                <w:szCs w:val="20"/>
              </w:rPr>
              <w:t xml:space="preserve"> </w:t>
            </w:r>
            <w:r w:rsidRPr="00862B76">
              <w:rPr>
                <w:rFonts w:asciiTheme="minorBidi" w:hAnsiTheme="minorBidi" w:cstheme="minorBidi"/>
                <w:spacing w:val="-4"/>
                <w:sz w:val="20"/>
                <w:szCs w:val="20"/>
              </w:rPr>
              <w:t>above</w:t>
            </w:r>
          </w:p>
        </w:tc>
        <w:tc>
          <w:tcPr>
            <w:tcW w:w="1896" w:type="dxa"/>
          </w:tcPr>
          <w:p w:rsidR="00865CED" w:rsidRPr="00862B76" w:rsidRDefault="00865CED" w:rsidP="004D2BD5">
            <w:pPr>
              <w:pStyle w:val="TableParagraph"/>
              <w:spacing w:line="256" w:lineRule="exact"/>
              <w:ind w:left="734" w:right="725"/>
              <w:jc w:val="center"/>
              <w:rPr>
                <w:rFonts w:asciiTheme="minorBidi" w:hAnsiTheme="minorBidi" w:cstheme="minorBidi"/>
                <w:sz w:val="20"/>
                <w:szCs w:val="20"/>
              </w:rPr>
            </w:pPr>
            <w:r w:rsidRPr="00862B76">
              <w:rPr>
                <w:rFonts w:asciiTheme="minorBidi" w:hAnsiTheme="minorBidi" w:cstheme="minorBidi"/>
                <w:spacing w:val="-5"/>
                <w:sz w:val="20"/>
                <w:szCs w:val="20"/>
              </w:rPr>
              <w:t>125</w:t>
            </w:r>
          </w:p>
        </w:tc>
        <w:tc>
          <w:tcPr>
            <w:tcW w:w="2012" w:type="dxa"/>
          </w:tcPr>
          <w:p w:rsidR="00865CED" w:rsidRPr="00862B76" w:rsidRDefault="00865CED" w:rsidP="004D2BD5">
            <w:pPr>
              <w:pStyle w:val="TableParagraph"/>
              <w:spacing w:line="256" w:lineRule="exact"/>
              <w:ind w:left="856" w:right="847"/>
              <w:jc w:val="center"/>
              <w:rPr>
                <w:rFonts w:asciiTheme="minorBidi" w:hAnsiTheme="minorBidi" w:cstheme="minorBidi"/>
                <w:sz w:val="20"/>
                <w:szCs w:val="20"/>
              </w:rPr>
            </w:pPr>
            <w:r w:rsidRPr="00862B76">
              <w:rPr>
                <w:rFonts w:asciiTheme="minorBidi" w:hAnsiTheme="minorBidi" w:cstheme="minorBidi"/>
                <w:spacing w:val="-5"/>
                <w:sz w:val="20"/>
                <w:szCs w:val="20"/>
              </w:rPr>
              <w:t>28</w:t>
            </w:r>
          </w:p>
        </w:tc>
        <w:tc>
          <w:tcPr>
            <w:tcW w:w="2015" w:type="dxa"/>
          </w:tcPr>
          <w:p w:rsidR="00865CED" w:rsidRPr="00862B76" w:rsidRDefault="00865CED" w:rsidP="004D2BD5">
            <w:pPr>
              <w:pStyle w:val="TableParagraph"/>
              <w:spacing w:line="256" w:lineRule="exact"/>
              <w:ind w:left="0" w:right="863"/>
              <w:jc w:val="right"/>
              <w:rPr>
                <w:rFonts w:asciiTheme="minorBidi" w:hAnsiTheme="minorBidi" w:cstheme="minorBidi"/>
                <w:sz w:val="20"/>
                <w:szCs w:val="20"/>
              </w:rPr>
            </w:pPr>
            <w:r w:rsidRPr="00862B76">
              <w:rPr>
                <w:rFonts w:asciiTheme="minorBidi" w:hAnsiTheme="minorBidi" w:cstheme="minorBidi"/>
                <w:spacing w:val="-5"/>
                <w:sz w:val="20"/>
                <w:szCs w:val="20"/>
              </w:rPr>
              <w:t>13</w:t>
            </w:r>
          </w:p>
        </w:tc>
      </w:tr>
    </w:tbl>
    <w:p w:rsidR="00865CED" w:rsidRPr="00862B76" w:rsidRDefault="00865CED" w:rsidP="00865CED">
      <w:pPr>
        <w:pStyle w:val="BodyText"/>
        <w:spacing w:before="10"/>
        <w:rPr>
          <w:rFonts w:asciiTheme="minorBidi" w:hAnsiTheme="minorBidi" w:cstheme="minorBidi"/>
          <w:b/>
          <w:sz w:val="24"/>
          <w:szCs w:val="24"/>
        </w:rPr>
      </w:pPr>
    </w:p>
    <w:p w:rsidR="00865CED" w:rsidRPr="00BA60D9" w:rsidRDefault="00865CED" w:rsidP="00BA60D9">
      <w:pPr>
        <w:pStyle w:val="Heading1"/>
        <w:numPr>
          <w:ilvl w:val="0"/>
          <w:numId w:val="21"/>
        </w:numPr>
        <w:spacing w:before="78"/>
        <w:ind w:left="851" w:hanging="671"/>
        <w:jc w:val="left"/>
        <w:rPr>
          <w:rFonts w:ascii="Arial" w:hAnsi="Arial" w:cs="Arial"/>
          <w:spacing w:val="-2"/>
        </w:rPr>
      </w:pPr>
      <w:bookmarkStart w:id="8" w:name="_Toc174531436"/>
      <w:r w:rsidRPr="00BA60D9">
        <w:rPr>
          <w:rFonts w:ascii="Arial" w:hAnsi="Arial" w:cs="Arial"/>
          <w:spacing w:val="-2"/>
        </w:rPr>
        <w:t>Number of Tests</w:t>
      </w:r>
      <w:bookmarkEnd w:id="8"/>
    </w:p>
    <w:p w:rsidR="00865CED" w:rsidRPr="00862B76" w:rsidRDefault="00865CED" w:rsidP="00865CED">
      <w:pPr>
        <w:pStyle w:val="BodyText"/>
        <w:spacing w:before="10"/>
        <w:rPr>
          <w:rFonts w:asciiTheme="minorBidi" w:hAnsiTheme="minorBidi" w:cstheme="minorBidi"/>
          <w:b/>
          <w:szCs w:val="20"/>
        </w:rPr>
      </w:pPr>
    </w:p>
    <w:p w:rsidR="00865CED" w:rsidRPr="00862B76" w:rsidRDefault="00865CED" w:rsidP="00865CED">
      <w:pPr>
        <w:spacing w:before="1"/>
        <w:ind w:left="220"/>
        <w:rPr>
          <w:rFonts w:asciiTheme="minorBidi" w:hAnsiTheme="minorBidi" w:cstheme="minorBidi"/>
          <w:sz w:val="20"/>
          <w:szCs w:val="20"/>
        </w:rPr>
      </w:pPr>
      <w:r w:rsidRPr="00862B76">
        <w:rPr>
          <w:rFonts w:asciiTheme="minorBidi" w:hAnsiTheme="minorBidi" w:cstheme="minorBidi"/>
          <w:b/>
          <w:spacing w:val="-5"/>
          <w:sz w:val="20"/>
          <w:szCs w:val="20"/>
        </w:rPr>
        <w:t xml:space="preserve">8.1 </w:t>
      </w:r>
      <w:r w:rsidRPr="00862B76">
        <w:rPr>
          <w:rFonts w:asciiTheme="minorBidi" w:hAnsiTheme="minorBidi" w:cstheme="minorBidi"/>
          <w:bCs/>
          <w:sz w:val="20"/>
          <w:szCs w:val="20"/>
        </w:rPr>
        <w:t>The</w:t>
      </w:r>
      <w:r w:rsidRPr="00862B76">
        <w:rPr>
          <w:rFonts w:asciiTheme="minorBidi" w:hAnsiTheme="minorBidi" w:cstheme="minorBidi"/>
          <w:bCs/>
          <w:spacing w:val="-4"/>
          <w:sz w:val="20"/>
          <w:szCs w:val="20"/>
        </w:rPr>
        <w:t xml:space="preserve"> </w:t>
      </w:r>
      <w:proofErr w:type="spellStart"/>
      <w:r w:rsidRPr="00862B76">
        <w:rPr>
          <w:rFonts w:asciiTheme="minorBidi" w:hAnsiTheme="minorBidi" w:cstheme="minorBidi"/>
          <w:bCs/>
          <w:sz w:val="20"/>
          <w:szCs w:val="20"/>
        </w:rPr>
        <w:t>rPET</w:t>
      </w:r>
      <w:proofErr w:type="spellEnd"/>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bottle</w:t>
      </w:r>
      <w:r w:rsidRPr="00862B76">
        <w:rPr>
          <w:rFonts w:asciiTheme="minorBidi" w:hAnsiTheme="minorBidi" w:cstheme="minorBidi"/>
          <w:bCs/>
          <w:spacing w:val="-4"/>
          <w:sz w:val="20"/>
          <w:szCs w:val="20"/>
        </w:rPr>
        <w:t xml:space="preserve"> </w:t>
      </w:r>
      <w:r w:rsidRPr="00862B76">
        <w:rPr>
          <w:rFonts w:asciiTheme="minorBidi" w:hAnsiTheme="minorBidi" w:cstheme="minorBidi"/>
          <w:bCs/>
          <w:sz w:val="20"/>
          <w:szCs w:val="20"/>
        </w:rPr>
        <w:t>shall</w:t>
      </w:r>
      <w:r w:rsidRPr="00862B76">
        <w:rPr>
          <w:rFonts w:asciiTheme="minorBidi" w:hAnsiTheme="minorBidi" w:cstheme="minorBidi"/>
          <w:bCs/>
          <w:spacing w:val="-3"/>
          <w:sz w:val="20"/>
          <w:szCs w:val="20"/>
        </w:rPr>
        <w:t xml:space="preserve"> </w:t>
      </w:r>
      <w:r w:rsidRPr="00862B76">
        <w:rPr>
          <w:rFonts w:asciiTheme="minorBidi" w:hAnsiTheme="minorBidi" w:cstheme="minorBidi"/>
          <w:bCs/>
          <w:sz w:val="20"/>
          <w:szCs w:val="20"/>
        </w:rPr>
        <w:t>be</w:t>
      </w:r>
      <w:r w:rsidRPr="00862B76">
        <w:rPr>
          <w:rFonts w:asciiTheme="minorBidi" w:hAnsiTheme="minorBidi" w:cstheme="minorBidi"/>
          <w:bCs/>
          <w:spacing w:val="-2"/>
          <w:sz w:val="20"/>
          <w:szCs w:val="20"/>
        </w:rPr>
        <w:t xml:space="preserve"> </w:t>
      </w:r>
      <w:r w:rsidRPr="00862B76">
        <w:rPr>
          <w:rFonts w:asciiTheme="minorBidi" w:hAnsiTheme="minorBidi" w:cstheme="minorBidi"/>
          <w:bCs/>
          <w:sz w:val="20"/>
          <w:szCs w:val="20"/>
        </w:rPr>
        <w:t>tested</w:t>
      </w:r>
      <w:r w:rsidRPr="00862B76">
        <w:rPr>
          <w:rFonts w:asciiTheme="minorBidi" w:hAnsiTheme="minorBidi" w:cstheme="minorBidi"/>
          <w:bCs/>
          <w:spacing w:val="-4"/>
          <w:sz w:val="20"/>
          <w:szCs w:val="20"/>
        </w:rPr>
        <w:t xml:space="preserve"> </w:t>
      </w:r>
      <w:r w:rsidRPr="00862B76">
        <w:rPr>
          <w:rFonts w:asciiTheme="minorBidi" w:hAnsiTheme="minorBidi" w:cstheme="minorBidi"/>
          <w:bCs/>
          <w:sz w:val="20"/>
          <w:szCs w:val="20"/>
        </w:rPr>
        <w:t>in</w:t>
      </w:r>
      <w:r w:rsidRPr="00862B76">
        <w:rPr>
          <w:rFonts w:asciiTheme="minorBidi" w:hAnsiTheme="minorBidi" w:cstheme="minorBidi"/>
          <w:bCs/>
          <w:spacing w:val="-2"/>
          <w:sz w:val="20"/>
          <w:szCs w:val="20"/>
        </w:rPr>
        <w:t xml:space="preserve"> </w:t>
      </w:r>
      <w:r w:rsidRPr="00862B76">
        <w:rPr>
          <w:rFonts w:asciiTheme="minorBidi" w:hAnsiTheme="minorBidi" w:cstheme="minorBidi"/>
          <w:bCs/>
          <w:sz w:val="20"/>
          <w:szCs w:val="20"/>
        </w:rPr>
        <w:t>line</w:t>
      </w:r>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with</w:t>
      </w:r>
      <w:r w:rsidRPr="00862B76">
        <w:rPr>
          <w:rFonts w:asciiTheme="minorBidi" w:hAnsiTheme="minorBidi" w:cstheme="minorBidi"/>
          <w:bCs/>
          <w:spacing w:val="-2"/>
          <w:sz w:val="20"/>
          <w:szCs w:val="20"/>
        </w:rPr>
        <w:t xml:space="preserve"> </w:t>
      </w:r>
      <w:r w:rsidRPr="00862B76">
        <w:rPr>
          <w:rFonts w:asciiTheme="minorBidi" w:hAnsiTheme="minorBidi" w:cstheme="minorBidi"/>
          <w:bCs/>
          <w:sz w:val="20"/>
          <w:szCs w:val="20"/>
        </w:rPr>
        <w:t>the</w:t>
      </w:r>
      <w:r w:rsidRPr="00862B76">
        <w:rPr>
          <w:rFonts w:asciiTheme="minorBidi" w:hAnsiTheme="minorBidi" w:cstheme="minorBidi"/>
          <w:bCs/>
          <w:spacing w:val="-2"/>
          <w:sz w:val="20"/>
          <w:szCs w:val="20"/>
        </w:rPr>
        <w:t xml:space="preserve"> </w:t>
      </w:r>
      <w:r w:rsidRPr="00862B76">
        <w:rPr>
          <w:rFonts w:asciiTheme="minorBidi" w:hAnsiTheme="minorBidi" w:cstheme="minorBidi"/>
          <w:bCs/>
          <w:sz w:val="20"/>
          <w:szCs w:val="20"/>
        </w:rPr>
        <w:t>requirements specified</w:t>
      </w:r>
      <w:r w:rsidRPr="00862B76">
        <w:rPr>
          <w:rFonts w:asciiTheme="minorBidi" w:hAnsiTheme="minorBidi" w:cstheme="minorBidi"/>
          <w:bCs/>
          <w:spacing w:val="-2"/>
          <w:sz w:val="20"/>
          <w:szCs w:val="20"/>
        </w:rPr>
        <w:t xml:space="preserve"> </w:t>
      </w:r>
      <w:r w:rsidRPr="00862B76">
        <w:rPr>
          <w:rFonts w:asciiTheme="minorBidi" w:hAnsiTheme="minorBidi" w:cstheme="minorBidi"/>
          <w:bCs/>
          <w:sz w:val="20"/>
          <w:szCs w:val="20"/>
        </w:rPr>
        <w:t>in</w:t>
      </w:r>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clause</w:t>
      </w:r>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 xml:space="preserve">4. Each </w:t>
      </w:r>
      <w:proofErr w:type="spellStart"/>
      <w:r w:rsidRPr="00862B76">
        <w:rPr>
          <w:rFonts w:asciiTheme="minorBidi" w:hAnsiTheme="minorBidi" w:cstheme="minorBidi"/>
          <w:bCs/>
          <w:sz w:val="20"/>
          <w:szCs w:val="20"/>
        </w:rPr>
        <w:t>rPET</w:t>
      </w:r>
      <w:proofErr w:type="spellEnd"/>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bottle</w:t>
      </w:r>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selected</w:t>
      </w:r>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as</w:t>
      </w:r>
      <w:r w:rsidRPr="00862B76">
        <w:rPr>
          <w:rFonts w:asciiTheme="minorBidi" w:hAnsiTheme="minorBidi" w:cstheme="minorBidi"/>
          <w:bCs/>
          <w:spacing w:val="-4"/>
          <w:sz w:val="20"/>
          <w:szCs w:val="20"/>
        </w:rPr>
        <w:t xml:space="preserve"> </w:t>
      </w:r>
      <w:r w:rsidRPr="00862B76">
        <w:rPr>
          <w:rFonts w:asciiTheme="minorBidi" w:hAnsiTheme="minorBidi" w:cstheme="minorBidi"/>
          <w:bCs/>
          <w:sz w:val="20"/>
          <w:szCs w:val="20"/>
        </w:rPr>
        <w:t>in</w:t>
      </w:r>
      <w:r w:rsidRPr="00862B76">
        <w:rPr>
          <w:rFonts w:asciiTheme="minorBidi" w:hAnsiTheme="minorBidi" w:cstheme="minorBidi"/>
          <w:bCs/>
          <w:spacing w:val="-1"/>
          <w:sz w:val="20"/>
          <w:szCs w:val="20"/>
        </w:rPr>
        <w:t xml:space="preserve"> </w:t>
      </w:r>
      <w:r w:rsidRPr="00862B76">
        <w:rPr>
          <w:rFonts w:asciiTheme="minorBidi" w:hAnsiTheme="minorBidi" w:cstheme="minorBidi"/>
          <w:bCs/>
          <w:sz w:val="20"/>
          <w:szCs w:val="20"/>
        </w:rPr>
        <w:t>7.1 shall</w:t>
      </w:r>
      <w:r w:rsidRPr="00862B76">
        <w:rPr>
          <w:rFonts w:asciiTheme="minorBidi" w:hAnsiTheme="minorBidi" w:cstheme="minorBidi"/>
          <w:bCs/>
          <w:spacing w:val="-2"/>
          <w:sz w:val="20"/>
          <w:szCs w:val="20"/>
        </w:rPr>
        <w:t xml:space="preserve"> </w:t>
      </w:r>
      <w:r w:rsidRPr="00862B76">
        <w:rPr>
          <w:rFonts w:asciiTheme="minorBidi" w:hAnsiTheme="minorBidi" w:cstheme="minorBidi"/>
          <w:bCs/>
          <w:sz w:val="20"/>
          <w:szCs w:val="20"/>
        </w:rPr>
        <w:t>be</w:t>
      </w:r>
      <w:r w:rsidRPr="00862B76">
        <w:rPr>
          <w:rFonts w:asciiTheme="minorBidi" w:hAnsiTheme="minorBidi" w:cstheme="minorBidi"/>
          <w:bCs/>
          <w:spacing w:val="-3"/>
          <w:sz w:val="20"/>
          <w:szCs w:val="20"/>
        </w:rPr>
        <w:t xml:space="preserve"> </w:t>
      </w:r>
      <w:r w:rsidRPr="00862B76">
        <w:rPr>
          <w:rFonts w:asciiTheme="minorBidi" w:hAnsiTheme="minorBidi" w:cstheme="minorBidi"/>
          <w:bCs/>
          <w:sz w:val="20"/>
          <w:szCs w:val="20"/>
        </w:rPr>
        <w:t>inspected</w:t>
      </w:r>
      <w:r w:rsidRPr="00862B76">
        <w:rPr>
          <w:rFonts w:asciiTheme="minorBidi" w:hAnsiTheme="minorBidi" w:cstheme="minorBidi"/>
          <w:bCs/>
          <w:spacing w:val="-3"/>
          <w:sz w:val="20"/>
          <w:szCs w:val="20"/>
        </w:rPr>
        <w:t xml:space="preserve"> </w:t>
      </w:r>
      <w:r w:rsidRPr="00862B76">
        <w:rPr>
          <w:rFonts w:asciiTheme="minorBidi" w:hAnsiTheme="minorBidi" w:cstheme="minorBidi"/>
          <w:bCs/>
          <w:sz w:val="20"/>
          <w:szCs w:val="20"/>
        </w:rPr>
        <w:t>for packaging and marking criteria as specified in clause 6</w:t>
      </w:r>
    </w:p>
    <w:p w:rsidR="00865CED" w:rsidRPr="00862B76" w:rsidRDefault="00865CED" w:rsidP="00865CED">
      <w:pPr>
        <w:pStyle w:val="BodyText"/>
        <w:rPr>
          <w:rFonts w:asciiTheme="minorBidi" w:hAnsiTheme="minorBidi" w:cstheme="minorBidi"/>
          <w:szCs w:val="20"/>
        </w:rPr>
      </w:pPr>
    </w:p>
    <w:p w:rsidR="00865CED" w:rsidRPr="00862B76" w:rsidRDefault="00865CED" w:rsidP="00865CED">
      <w:pPr>
        <w:ind w:left="220"/>
        <w:rPr>
          <w:rFonts w:asciiTheme="minorBidi" w:hAnsiTheme="minorBidi" w:cstheme="minorBidi"/>
          <w:bCs/>
          <w:sz w:val="20"/>
          <w:szCs w:val="20"/>
        </w:rPr>
      </w:pPr>
      <w:r w:rsidRPr="00862B76">
        <w:rPr>
          <w:rFonts w:asciiTheme="minorBidi" w:hAnsiTheme="minorBidi" w:cstheme="minorBidi"/>
          <w:b/>
          <w:spacing w:val="-5"/>
          <w:sz w:val="20"/>
          <w:szCs w:val="20"/>
        </w:rPr>
        <w:t xml:space="preserve">8.2 </w:t>
      </w:r>
      <w:r w:rsidRPr="00862B76">
        <w:rPr>
          <w:rFonts w:asciiTheme="minorBidi" w:hAnsiTheme="minorBidi" w:cstheme="minorBidi"/>
          <w:bCs/>
          <w:sz w:val="20"/>
          <w:szCs w:val="20"/>
        </w:rPr>
        <w:t xml:space="preserve">In addition to the requirement outlined in table 3 and 4, the </w:t>
      </w:r>
      <w:proofErr w:type="spellStart"/>
      <w:r w:rsidRPr="00862B76">
        <w:rPr>
          <w:rFonts w:asciiTheme="minorBidi" w:hAnsiTheme="minorBidi" w:cstheme="minorBidi"/>
          <w:bCs/>
          <w:sz w:val="20"/>
          <w:szCs w:val="20"/>
        </w:rPr>
        <w:t>rPET</w:t>
      </w:r>
      <w:proofErr w:type="spellEnd"/>
      <w:r w:rsidRPr="00862B76">
        <w:rPr>
          <w:rFonts w:asciiTheme="minorBidi" w:hAnsiTheme="minorBidi" w:cstheme="minorBidi"/>
          <w:bCs/>
          <w:sz w:val="20"/>
          <w:szCs w:val="20"/>
        </w:rPr>
        <w:t xml:space="preserve"> bottle shall be tested for leakage, stacking, drop impact, and storage stability tests, using legislatively approved methods. (See Annex). </w:t>
      </w:r>
    </w:p>
    <w:p w:rsidR="00865CED" w:rsidRPr="00862B76" w:rsidRDefault="00865CED" w:rsidP="00865CED">
      <w:pPr>
        <w:pStyle w:val="BodyText"/>
        <w:spacing w:before="1"/>
        <w:rPr>
          <w:rFonts w:asciiTheme="minorBidi" w:hAnsiTheme="minorBidi" w:cstheme="minorBidi"/>
          <w:b/>
          <w:sz w:val="20"/>
          <w:szCs w:val="20"/>
        </w:rPr>
      </w:pPr>
    </w:p>
    <w:p w:rsidR="00865CED" w:rsidRPr="00BA60D9" w:rsidRDefault="00865CED" w:rsidP="00BA60D9">
      <w:pPr>
        <w:pStyle w:val="Heading1"/>
        <w:numPr>
          <w:ilvl w:val="0"/>
          <w:numId w:val="21"/>
        </w:numPr>
        <w:spacing w:before="78"/>
        <w:ind w:left="851" w:hanging="671"/>
        <w:jc w:val="left"/>
        <w:rPr>
          <w:rFonts w:ascii="Arial" w:hAnsi="Arial" w:cs="Arial"/>
          <w:spacing w:val="-2"/>
        </w:rPr>
      </w:pPr>
      <w:bookmarkStart w:id="9" w:name="_Toc174531437"/>
      <w:r w:rsidRPr="00BA60D9">
        <w:rPr>
          <w:rFonts w:ascii="Arial" w:hAnsi="Arial" w:cs="Arial"/>
          <w:spacing w:val="-2"/>
        </w:rPr>
        <w:t>Conformity to Standard</w:t>
      </w:r>
      <w:bookmarkEnd w:id="9"/>
    </w:p>
    <w:p w:rsidR="00865CED" w:rsidRPr="00862B76" w:rsidRDefault="00865CED" w:rsidP="00865CED">
      <w:pPr>
        <w:pStyle w:val="BodyText"/>
        <w:spacing w:before="10"/>
        <w:rPr>
          <w:rFonts w:asciiTheme="minorBidi" w:hAnsiTheme="minorBidi" w:cstheme="minorBidi"/>
          <w:b/>
          <w:szCs w:val="20"/>
        </w:rPr>
      </w:pPr>
    </w:p>
    <w:p w:rsidR="00865CED" w:rsidRPr="00862B76" w:rsidRDefault="00865CED" w:rsidP="00865CED">
      <w:pPr>
        <w:pStyle w:val="BodyText"/>
        <w:spacing w:before="1"/>
        <w:ind w:left="220" w:right="1710"/>
        <w:jc w:val="both"/>
        <w:rPr>
          <w:rFonts w:asciiTheme="minorBidi" w:hAnsiTheme="minorBidi" w:cstheme="minorBidi"/>
          <w:sz w:val="20"/>
          <w:szCs w:val="20"/>
          <w:lang w:val="en-GB" w:bidi="ar-SA"/>
        </w:rPr>
      </w:pPr>
      <w:r w:rsidRPr="00862B76">
        <w:rPr>
          <w:rFonts w:asciiTheme="minorBidi" w:hAnsiTheme="minorBidi" w:cstheme="minorBidi"/>
          <w:sz w:val="20"/>
          <w:szCs w:val="20"/>
          <w:lang w:val="en-GB" w:bidi="ar-SA"/>
        </w:rPr>
        <w:t>The lot shall be declared as conforming to the requirement of this standard if the following conditions are satisfied:</w:t>
      </w:r>
    </w:p>
    <w:p w:rsidR="00865CED" w:rsidRPr="00862B76" w:rsidRDefault="00865CED" w:rsidP="00865CED">
      <w:pPr>
        <w:pStyle w:val="ListParagraph"/>
        <w:widowControl w:val="0"/>
        <w:numPr>
          <w:ilvl w:val="0"/>
          <w:numId w:val="19"/>
        </w:numPr>
        <w:tabs>
          <w:tab w:val="left" w:pos="1691"/>
          <w:tab w:val="left" w:pos="1692"/>
        </w:tabs>
        <w:autoSpaceDE w:val="0"/>
        <w:autoSpaceDN w:val="0"/>
        <w:ind w:right="1354"/>
        <w:rPr>
          <w:rFonts w:asciiTheme="minorBidi" w:hAnsiTheme="minorBidi" w:cstheme="minorBidi"/>
          <w:sz w:val="20"/>
          <w:szCs w:val="20"/>
        </w:rPr>
      </w:pPr>
      <w:r w:rsidRPr="00862B76">
        <w:rPr>
          <w:rFonts w:asciiTheme="minorBidi" w:hAnsiTheme="minorBidi" w:cstheme="minorBidi"/>
          <w:sz w:val="20"/>
          <w:szCs w:val="20"/>
        </w:rPr>
        <w:t>Each</w:t>
      </w:r>
      <w:r w:rsidRPr="00862B76">
        <w:rPr>
          <w:rFonts w:asciiTheme="minorBidi" w:hAnsiTheme="minorBidi" w:cstheme="minorBidi"/>
          <w:spacing w:val="-3"/>
          <w:sz w:val="20"/>
          <w:szCs w:val="20"/>
        </w:rPr>
        <w:t xml:space="preserve"> </w:t>
      </w:r>
      <w:proofErr w:type="spellStart"/>
      <w:r w:rsidRPr="00862B76">
        <w:rPr>
          <w:rFonts w:asciiTheme="minorBidi" w:hAnsiTheme="minorBidi" w:cstheme="minorBidi"/>
          <w:sz w:val="20"/>
          <w:szCs w:val="20"/>
        </w:rPr>
        <w:t>rPET</w:t>
      </w:r>
      <w:proofErr w:type="spellEnd"/>
      <w:r w:rsidRPr="00862B76">
        <w:rPr>
          <w:rFonts w:asciiTheme="minorBidi" w:hAnsiTheme="minorBidi" w:cstheme="minorBidi"/>
          <w:spacing w:val="-2"/>
          <w:sz w:val="20"/>
          <w:szCs w:val="20"/>
        </w:rPr>
        <w:t xml:space="preserve"> </w:t>
      </w:r>
      <w:r w:rsidRPr="00862B76">
        <w:rPr>
          <w:rFonts w:asciiTheme="minorBidi" w:hAnsiTheme="minorBidi" w:cstheme="minorBidi"/>
          <w:sz w:val="20"/>
          <w:szCs w:val="20"/>
        </w:rPr>
        <w:t>bottle</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inspected</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as</w:t>
      </w:r>
      <w:r w:rsidRPr="00862B76">
        <w:rPr>
          <w:rFonts w:asciiTheme="minorBidi" w:hAnsiTheme="minorBidi" w:cstheme="minorBidi"/>
          <w:spacing w:val="-1"/>
          <w:sz w:val="20"/>
          <w:szCs w:val="20"/>
        </w:rPr>
        <w:t xml:space="preserve"> </w:t>
      </w:r>
      <w:r w:rsidRPr="00862B76">
        <w:rPr>
          <w:rFonts w:asciiTheme="minorBidi" w:hAnsiTheme="minorBidi" w:cstheme="minorBidi"/>
          <w:sz w:val="20"/>
          <w:szCs w:val="20"/>
        </w:rPr>
        <w:t>in</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8</w:t>
      </w:r>
      <w:r w:rsidRPr="00862B76">
        <w:rPr>
          <w:rFonts w:asciiTheme="minorBidi" w:hAnsiTheme="minorBidi" w:cstheme="minorBidi"/>
          <w:spacing w:val="-2"/>
          <w:sz w:val="20"/>
          <w:szCs w:val="20"/>
        </w:rPr>
        <w:t xml:space="preserve"> </w:t>
      </w:r>
      <w:r w:rsidRPr="00862B76">
        <w:rPr>
          <w:rFonts w:asciiTheme="minorBidi" w:hAnsiTheme="minorBidi" w:cstheme="minorBidi"/>
          <w:sz w:val="20"/>
          <w:szCs w:val="20"/>
        </w:rPr>
        <w:t>satisfies</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 xml:space="preserve">the Labelling and packaging </w:t>
      </w:r>
      <w:r w:rsidRPr="00862B76">
        <w:rPr>
          <w:rFonts w:asciiTheme="minorBidi" w:hAnsiTheme="minorBidi" w:cstheme="minorBidi"/>
          <w:spacing w:val="-2"/>
          <w:sz w:val="20"/>
          <w:szCs w:val="20"/>
        </w:rPr>
        <w:t>requirements.</w:t>
      </w:r>
    </w:p>
    <w:p w:rsidR="00865CED" w:rsidRPr="00862B76" w:rsidRDefault="00865CED" w:rsidP="00865CED">
      <w:pPr>
        <w:pStyle w:val="ListParagraph"/>
        <w:widowControl w:val="0"/>
        <w:numPr>
          <w:ilvl w:val="0"/>
          <w:numId w:val="19"/>
        </w:numPr>
        <w:tabs>
          <w:tab w:val="left" w:pos="1691"/>
          <w:tab w:val="left" w:pos="1692"/>
        </w:tabs>
        <w:autoSpaceDE w:val="0"/>
        <w:autoSpaceDN w:val="0"/>
        <w:spacing w:before="77"/>
        <w:ind w:right="1476"/>
        <w:rPr>
          <w:rFonts w:asciiTheme="minorBidi" w:hAnsiTheme="minorBidi" w:cstheme="minorBidi"/>
          <w:sz w:val="20"/>
          <w:szCs w:val="20"/>
        </w:rPr>
      </w:pPr>
      <w:r w:rsidRPr="00862B76">
        <w:rPr>
          <w:rFonts w:asciiTheme="minorBidi" w:hAnsiTheme="minorBidi" w:cstheme="minorBidi"/>
          <w:sz w:val="20"/>
          <w:szCs w:val="20"/>
        </w:rPr>
        <w:t>Each</w:t>
      </w:r>
      <w:r w:rsidRPr="00862B76">
        <w:rPr>
          <w:rFonts w:asciiTheme="minorBidi" w:hAnsiTheme="minorBidi" w:cstheme="minorBidi"/>
          <w:spacing w:val="-4"/>
          <w:sz w:val="20"/>
          <w:szCs w:val="20"/>
        </w:rPr>
        <w:t xml:space="preserve"> </w:t>
      </w:r>
      <w:proofErr w:type="spellStart"/>
      <w:r w:rsidRPr="00862B76">
        <w:rPr>
          <w:rFonts w:asciiTheme="minorBidi" w:hAnsiTheme="minorBidi" w:cstheme="minorBidi"/>
          <w:sz w:val="20"/>
          <w:szCs w:val="20"/>
        </w:rPr>
        <w:t>rPET</w:t>
      </w:r>
      <w:proofErr w:type="spellEnd"/>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bottle</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tested</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as</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in</w:t>
      </w:r>
      <w:r w:rsidRPr="00862B76">
        <w:rPr>
          <w:rFonts w:asciiTheme="minorBidi" w:hAnsiTheme="minorBidi" w:cstheme="minorBidi"/>
          <w:spacing w:val="-6"/>
          <w:sz w:val="20"/>
          <w:szCs w:val="20"/>
        </w:rPr>
        <w:t xml:space="preserve"> </w:t>
      </w:r>
      <w:r w:rsidRPr="00862B76">
        <w:rPr>
          <w:rFonts w:asciiTheme="minorBidi" w:hAnsiTheme="minorBidi" w:cstheme="minorBidi"/>
          <w:sz w:val="20"/>
          <w:szCs w:val="20"/>
        </w:rPr>
        <w:t>8 satisfies</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the</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relevant</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requirement</w:t>
      </w:r>
      <w:r w:rsidRPr="00862B76">
        <w:rPr>
          <w:rFonts w:asciiTheme="minorBidi" w:hAnsiTheme="minorBidi" w:cstheme="minorBidi"/>
          <w:spacing w:val="-6"/>
          <w:sz w:val="20"/>
          <w:szCs w:val="20"/>
        </w:rPr>
        <w:t xml:space="preserve"> </w:t>
      </w:r>
      <w:r w:rsidRPr="00862B76">
        <w:rPr>
          <w:rFonts w:asciiTheme="minorBidi" w:hAnsiTheme="minorBidi" w:cstheme="minorBidi"/>
          <w:sz w:val="20"/>
          <w:szCs w:val="20"/>
        </w:rPr>
        <w:t>for drop test. Include annex for drop test as in other ARS standards</w:t>
      </w:r>
    </w:p>
    <w:p w:rsidR="00865CED" w:rsidRPr="00862B76" w:rsidRDefault="00865CED" w:rsidP="00865CED">
      <w:pPr>
        <w:pStyle w:val="ListParagraph"/>
        <w:widowControl w:val="0"/>
        <w:numPr>
          <w:ilvl w:val="0"/>
          <w:numId w:val="19"/>
        </w:numPr>
        <w:tabs>
          <w:tab w:val="left" w:pos="1691"/>
          <w:tab w:val="left" w:pos="1692"/>
        </w:tabs>
        <w:autoSpaceDE w:val="0"/>
        <w:autoSpaceDN w:val="0"/>
        <w:ind w:right="1874"/>
        <w:rPr>
          <w:rFonts w:asciiTheme="minorBidi" w:hAnsiTheme="minorBidi" w:cstheme="minorBidi"/>
          <w:sz w:val="20"/>
          <w:szCs w:val="20"/>
        </w:rPr>
      </w:pPr>
      <w:r w:rsidRPr="00862B76">
        <w:rPr>
          <w:rFonts w:asciiTheme="minorBidi" w:hAnsiTheme="minorBidi" w:cstheme="minorBidi"/>
          <w:sz w:val="20"/>
          <w:szCs w:val="20"/>
        </w:rPr>
        <w:t>The</w:t>
      </w:r>
      <w:r w:rsidRPr="00862B76">
        <w:rPr>
          <w:rFonts w:asciiTheme="minorBidi" w:hAnsiTheme="minorBidi" w:cstheme="minorBidi"/>
          <w:spacing w:val="-2"/>
          <w:sz w:val="20"/>
          <w:szCs w:val="20"/>
        </w:rPr>
        <w:t xml:space="preserve"> </w:t>
      </w:r>
      <w:r w:rsidRPr="00862B76">
        <w:rPr>
          <w:rFonts w:asciiTheme="minorBidi" w:hAnsiTheme="minorBidi" w:cstheme="minorBidi"/>
          <w:sz w:val="20"/>
          <w:szCs w:val="20"/>
        </w:rPr>
        <w:t>pellets</w:t>
      </w:r>
      <w:r w:rsidRPr="00862B76">
        <w:rPr>
          <w:rFonts w:asciiTheme="minorBidi" w:hAnsiTheme="minorBidi" w:cstheme="minorBidi"/>
          <w:spacing w:val="-1"/>
          <w:sz w:val="20"/>
          <w:szCs w:val="20"/>
        </w:rPr>
        <w:t xml:space="preserve"> </w:t>
      </w:r>
      <w:r w:rsidRPr="00862B76">
        <w:rPr>
          <w:rFonts w:asciiTheme="minorBidi" w:hAnsiTheme="minorBidi" w:cstheme="minorBidi"/>
          <w:sz w:val="20"/>
          <w:szCs w:val="20"/>
        </w:rPr>
        <w:t>as</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tested</w:t>
      </w:r>
      <w:r w:rsidRPr="00862B76">
        <w:rPr>
          <w:rFonts w:asciiTheme="minorBidi" w:hAnsiTheme="minorBidi" w:cstheme="minorBidi"/>
          <w:spacing w:val="40"/>
          <w:sz w:val="20"/>
          <w:szCs w:val="20"/>
        </w:rPr>
        <w:t xml:space="preserve"> </w:t>
      </w:r>
      <w:r w:rsidRPr="00862B76">
        <w:rPr>
          <w:rFonts w:asciiTheme="minorBidi" w:hAnsiTheme="minorBidi" w:cstheme="minorBidi"/>
          <w:sz w:val="20"/>
          <w:szCs w:val="20"/>
        </w:rPr>
        <w:t>in</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8</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shall</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satisfy</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the</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quality</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requirements specified in Table 2</w:t>
      </w:r>
    </w:p>
    <w:p w:rsidR="00865CED" w:rsidRPr="00862B76" w:rsidRDefault="00865CED" w:rsidP="00865CED">
      <w:pPr>
        <w:pStyle w:val="ListParagraph"/>
        <w:widowControl w:val="0"/>
        <w:numPr>
          <w:ilvl w:val="0"/>
          <w:numId w:val="19"/>
        </w:numPr>
        <w:tabs>
          <w:tab w:val="left" w:pos="1691"/>
          <w:tab w:val="left" w:pos="1692"/>
        </w:tabs>
        <w:autoSpaceDE w:val="0"/>
        <w:autoSpaceDN w:val="0"/>
        <w:spacing w:before="1"/>
        <w:ind w:right="1422"/>
        <w:rPr>
          <w:rFonts w:asciiTheme="minorBidi" w:hAnsiTheme="minorBidi" w:cstheme="minorBidi"/>
          <w:sz w:val="20"/>
          <w:szCs w:val="20"/>
        </w:rPr>
      </w:pPr>
      <w:r w:rsidRPr="00862B76">
        <w:rPr>
          <w:rFonts w:asciiTheme="minorBidi" w:hAnsiTheme="minorBidi" w:cstheme="minorBidi"/>
          <w:sz w:val="20"/>
          <w:szCs w:val="20"/>
        </w:rPr>
        <w:t>The</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material</w:t>
      </w:r>
      <w:r w:rsidRPr="00862B76">
        <w:rPr>
          <w:rFonts w:asciiTheme="minorBidi" w:hAnsiTheme="minorBidi" w:cstheme="minorBidi"/>
          <w:spacing w:val="-4"/>
          <w:sz w:val="20"/>
          <w:szCs w:val="20"/>
        </w:rPr>
        <w:t xml:space="preserve"> </w:t>
      </w:r>
      <w:r w:rsidRPr="00862B76">
        <w:rPr>
          <w:rFonts w:asciiTheme="minorBidi" w:hAnsiTheme="minorBidi" w:cstheme="minorBidi"/>
          <w:sz w:val="20"/>
          <w:szCs w:val="20"/>
        </w:rPr>
        <w:t>of</w:t>
      </w:r>
      <w:r w:rsidRPr="00862B76">
        <w:rPr>
          <w:rFonts w:asciiTheme="minorBidi" w:hAnsiTheme="minorBidi" w:cstheme="minorBidi"/>
          <w:spacing w:val="-1"/>
          <w:sz w:val="20"/>
          <w:szCs w:val="20"/>
        </w:rPr>
        <w:t xml:space="preserve"> </w:t>
      </w:r>
      <w:r w:rsidRPr="00862B76">
        <w:rPr>
          <w:rFonts w:asciiTheme="minorBidi" w:hAnsiTheme="minorBidi" w:cstheme="minorBidi"/>
          <w:sz w:val="20"/>
          <w:szCs w:val="20"/>
        </w:rPr>
        <w:t>the</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selected</w:t>
      </w:r>
      <w:r w:rsidRPr="00862B76">
        <w:rPr>
          <w:rFonts w:asciiTheme="minorBidi" w:hAnsiTheme="minorBidi" w:cstheme="minorBidi"/>
          <w:spacing w:val="-5"/>
          <w:sz w:val="20"/>
          <w:szCs w:val="20"/>
        </w:rPr>
        <w:t xml:space="preserve"> </w:t>
      </w:r>
      <w:proofErr w:type="spellStart"/>
      <w:r w:rsidRPr="00862B76">
        <w:rPr>
          <w:rFonts w:asciiTheme="minorBidi" w:hAnsiTheme="minorBidi" w:cstheme="minorBidi"/>
          <w:sz w:val="20"/>
          <w:szCs w:val="20"/>
        </w:rPr>
        <w:t>rPET</w:t>
      </w:r>
      <w:proofErr w:type="spellEnd"/>
      <w:r w:rsidRPr="00862B76">
        <w:rPr>
          <w:rFonts w:asciiTheme="minorBidi" w:hAnsiTheme="minorBidi" w:cstheme="minorBidi"/>
          <w:spacing w:val="-2"/>
          <w:sz w:val="20"/>
          <w:szCs w:val="20"/>
        </w:rPr>
        <w:t xml:space="preserve"> </w:t>
      </w:r>
      <w:r w:rsidRPr="00862B76">
        <w:rPr>
          <w:rFonts w:asciiTheme="minorBidi" w:hAnsiTheme="minorBidi" w:cstheme="minorBidi"/>
          <w:sz w:val="20"/>
          <w:szCs w:val="20"/>
        </w:rPr>
        <w:t>bottle</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when subjected</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to</w:t>
      </w:r>
      <w:r w:rsidRPr="00862B76">
        <w:rPr>
          <w:rFonts w:asciiTheme="minorBidi" w:hAnsiTheme="minorBidi" w:cstheme="minorBidi"/>
          <w:spacing w:val="-5"/>
          <w:sz w:val="20"/>
          <w:szCs w:val="20"/>
        </w:rPr>
        <w:t xml:space="preserve"> </w:t>
      </w:r>
      <w:r w:rsidRPr="00862B76">
        <w:rPr>
          <w:rFonts w:asciiTheme="minorBidi" w:hAnsiTheme="minorBidi" w:cstheme="minorBidi"/>
          <w:sz w:val="20"/>
          <w:szCs w:val="20"/>
        </w:rPr>
        <w:t>test,</w:t>
      </w:r>
      <w:r w:rsidRPr="00862B76">
        <w:rPr>
          <w:rFonts w:asciiTheme="minorBidi" w:hAnsiTheme="minorBidi" w:cstheme="minorBidi"/>
          <w:spacing w:val="-3"/>
          <w:sz w:val="20"/>
          <w:szCs w:val="20"/>
        </w:rPr>
        <w:t xml:space="preserve"> </w:t>
      </w:r>
      <w:r w:rsidRPr="00862B76">
        <w:rPr>
          <w:rFonts w:asciiTheme="minorBidi" w:hAnsiTheme="minorBidi" w:cstheme="minorBidi"/>
          <w:sz w:val="20"/>
          <w:szCs w:val="20"/>
        </w:rPr>
        <w:t>shall conform to the requirement of 8</w:t>
      </w:r>
    </w:p>
    <w:p w:rsidR="00865CED" w:rsidRPr="00862B76" w:rsidRDefault="00865CED" w:rsidP="00865CED">
      <w:pPr>
        <w:rPr>
          <w:rFonts w:asciiTheme="minorBidi" w:hAnsiTheme="minorBidi" w:cstheme="minorBidi"/>
          <w:sz w:val="20"/>
          <w:szCs w:val="20"/>
        </w:rPr>
        <w:sectPr w:rsidR="00865CED" w:rsidRPr="00862B76" w:rsidSect="00F9401D">
          <w:pgSz w:w="11910" w:h="16840"/>
          <w:pgMar w:top="1620" w:right="1137" w:bottom="540" w:left="1220" w:header="709" w:footer="350" w:gutter="0"/>
          <w:cols w:space="720"/>
        </w:sectPr>
      </w:pPr>
    </w:p>
    <w:p w:rsidR="00865CED" w:rsidRPr="00862B76" w:rsidRDefault="00865CED" w:rsidP="00865CED">
      <w:pPr>
        <w:jc w:val="both"/>
        <w:rPr>
          <w:rFonts w:asciiTheme="minorBidi" w:eastAsia="Arial" w:hAnsiTheme="minorBidi" w:cstheme="minorBidi"/>
          <w:sz w:val="20"/>
          <w:szCs w:val="20"/>
        </w:rPr>
      </w:pPr>
    </w:p>
    <w:p w:rsidR="00865CED" w:rsidRPr="00862B76" w:rsidRDefault="00865CED" w:rsidP="00865CED">
      <w:pPr>
        <w:pStyle w:val="Heading1"/>
        <w:ind w:left="432"/>
        <w:jc w:val="center"/>
        <w:rPr>
          <w:rFonts w:asciiTheme="minorBidi" w:eastAsia="Arial" w:hAnsiTheme="minorBidi" w:cstheme="minorBidi"/>
          <w:sz w:val="32"/>
          <w:szCs w:val="32"/>
        </w:rPr>
      </w:pPr>
      <w:bookmarkStart w:id="10" w:name="_Toc174531438"/>
      <w:r w:rsidRPr="002C5CE6">
        <w:rPr>
          <w:rFonts w:eastAsia="Arial"/>
          <w:sz w:val="32"/>
          <w:szCs w:val="32"/>
        </w:rPr>
        <w:t>Annex A</w:t>
      </w:r>
      <w:r w:rsidRPr="00862B76">
        <w:rPr>
          <w:rFonts w:asciiTheme="minorBidi" w:eastAsia="Arial" w:hAnsiTheme="minorBidi" w:cstheme="minorBidi"/>
          <w:sz w:val="32"/>
          <w:szCs w:val="32"/>
        </w:rPr>
        <w:br/>
        <w:t>Leakage test</w:t>
      </w:r>
      <w:bookmarkEnd w:id="10"/>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sz w:val="20"/>
          <w:szCs w:val="20"/>
        </w:rPr>
      </w:pP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 xml:space="preserve">Method </w:t>
      </w:r>
      <w:r w:rsidRPr="00862B76">
        <w:rPr>
          <w:rFonts w:asciiTheme="minorBidi" w:eastAsia="Arial" w:hAnsiTheme="minorBidi" w:cstheme="minorBidi"/>
          <w:color w:val="000000"/>
          <w:sz w:val="20"/>
          <w:szCs w:val="20"/>
        </w:rPr>
        <w:t>0.1</w:t>
      </w:r>
      <w:r w:rsidRPr="00862B76">
        <w:rPr>
          <w:rFonts w:asciiTheme="minorBidi" w:eastAsia="Arial" w:hAnsiTheme="minorBidi" w:cstheme="minorBidi"/>
          <w:color w:val="000000"/>
          <w:sz w:val="20"/>
          <w:szCs w:val="20"/>
        </w:rPr>
        <w:tab/>
        <w:t>The method helps to determine the ability of a closure (on a container) to prevent leakage due to transportation vibration.</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color w:val="000000"/>
          <w:sz w:val="20"/>
          <w:szCs w:val="20"/>
        </w:rPr>
      </w:pP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A-1 APPARATUS</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hAnsiTheme="minorBidi" w:cstheme="minorBidi"/>
          <w:sz w:val="20"/>
          <w:szCs w:val="20"/>
        </w:rPr>
      </w:pPr>
      <w:r w:rsidRPr="00862B76">
        <w:rPr>
          <w:rFonts w:asciiTheme="minorBidi" w:hAnsiTheme="minorBidi" w:cstheme="minorBidi"/>
          <w:sz w:val="20"/>
          <w:szCs w:val="20"/>
        </w:rPr>
        <w:t xml:space="preserve">A-1 apparatus </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color w:val="000000"/>
          <w:sz w:val="20"/>
          <w:szCs w:val="20"/>
        </w:rPr>
      </w:pPr>
      <w:r w:rsidRPr="00862B76">
        <w:rPr>
          <w:rFonts w:asciiTheme="minorBidi" w:hAnsiTheme="minorBidi" w:cstheme="minorBidi"/>
          <w:sz w:val="20"/>
          <w:szCs w:val="20"/>
        </w:rPr>
        <w:t>A-1.1 a vibrating table conforming to a relevant standard</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b/>
          <w:color w:val="000000"/>
          <w:sz w:val="20"/>
          <w:szCs w:val="20"/>
        </w:rPr>
      </w:pP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A-1.2 PROCEDURE</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A-1.2.1 fill the bottle to its normal capacity with the product/water and close it with the usual closure in the manner in which it is intended to be used.</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A-1.2.2 Mount the bottle upside down rigidly on the vibrating table and subject to vibrations for 1 hour at a peak acceleration of 1g.</w:t>
      </w:r>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A-1.2.3 at the end of the test period, the closure shall show no indication of leakage, loss of tightness, backing off or popping.</w:t>
      </w:r>
    </w:p>
    <w:p w:rsidR="00865CED" w:rsidRPr="00862B76" w:rsidRDefault="00865CED" w:rsidP="00865CED">
      <w:pPr>
        <w:widowControl w:val="0"/>
        <w:jc w:val="both"/>
        <w:rPr>
          <w:rFonts w:asciiTheme="minorBidi" w:eastAsia="Arial" w:hAnsiTheme="minorBidi" w:cstheme="minorBidi"/>
          <w:sz w:val="20"/>
          <w:szCs w:val="20"/>
        </w:rPr>
      </w:pP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A-1.3 PRECAUTIONS</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A-1.3.1 before the test is carried out it should be ensured that the inner plug, if provided and cap are fully tightened.</w:t>
      </w:r>
    </w:p>
    <w:p w:rsidR="00865CED" w:rsidRPr="00862B76" w:rsidRDefault="00865CED" w:rsidP="00865CED">
      <w:pPr>
        <w:widowControl w:val="0"/>
        <w:jc w:val="both"/>
        <w:rPr>
          <w:rFonts w:asciiTheme="minorBidi" w:eastAsia="Arial" w:hAnsiTheme="minorBidi" w:cstheme="minorBidi"/>
          <w:sz w:val="20"/>
          <w:szCs w:val="20"/>
        </w:rPr>
      </w:pP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Method 0.2</w:t>
      </w: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A2.1</w:t>
      </w:r>
      <w:r w:rsidRPr="00862B76">
        <w:rPr>
          <w:rFonts w:asciiTheme="minorBidi" w:eastAsia="Arial" w:hAnsiTheme="minorBidi" w:cstheme="minorBidi"/>
          <w:b/>
          <w:sz w:val="20"/>
          <w:szCs w:val="20"/>
        </w:rPr>
        <w:tab/>
        <w:t xml:space="preserve"> Apparatus</w:t>
      </w: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A2.1.1</w:t>
      </w:r>
      <w:r w:rsidRPr="00862B76">
        <w:rPr>
          <w:rFonts w:asciiTheme="minorBidi" w:eastAsia="Arial" w:hAnsiTheme="minorBidi" w:cstheme="minorBidi"/>
          <w:b/>
          <w:sz w:val="20"/>
          <w:szCs w:val="20"/>
        </w:rPr>
        <w:tab/>
        <w:t xml:space="preserve"> Compressed air supply</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A source of compressed air and a pressure line with pressure regulator and indicator to provide uniform </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air pressure can be used for this test.</w:t>
      </w: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A2.1.2</w:t>
      </w:r>
      <w:r w:rsidRPr="00862B76">
        <w:rPr>
          <w:rFonts w:asciiTheme="minorBidi" w:eastAsia="Arial" w:hAnsiTheme="minorBidi" w:cstheme="minorBidi"/>
          <w:b/>
          <w:sz w:val="20"/>
          <w:szCs w:val="20"/>
        </w:rPr>
        <w:tab/>
        <w:t xml:space="preserve"> Reservoir</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A reservoir suitable to hold enough water so that the test container can be fully or partly immersed in it </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as required. In case of large containers, the reservoir might not be necessary, and could be functionally </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substituted by the use of a soap solution.</w:t>
      </w:r>
    </w:p>
    <w:p w:rsidR="00865CED" w:rsidRPr="00862B76" w:rsidRDefault="00865CED" w:rsidP="00865CED">
      <w:pPr>
        <w:widowControl w:val="0"/>
        <w:jc w:val="both"/>
        <w:rPr>
          <w:rFonts w:asciiTheme="minorBidi" w:eastAsia="Arial" w:hAnsiTheme="minorBidi" w:cstheme="minorBidi"/>
          <w:sz w:val="20"/>
          <w:szCs w:val="20"/>
        </w:rPr>
      </w:pP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A2.2</w:t>
      </w:r>
      <w:r w:rsidRPr="00862B76">
        <w:rPr>
          <w:rFonts w:asciiTheme="minorBidi" w:eastAsia="Arial" w:hAnsiTheme="minorBidi" w:cstheme="minorBidi"/>
          <w:b/>
          <w:sz w:val="20"/>
          <w:szCs w:val="20"/>
        </w:rPr>
        <w:tab/>
        <w:t xml:space="preserve"> Procedure</w:t>
      </w:r>
    </w:p>
    <w:p w:rsidR="00865CED" w:rsidRDefault="00865CED" w:rsidP="00A919C0">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The leakage test shall be performed with the compressed air maintained at 35 KPa (0,35 bar). Connect the </w:t>
      </w:r>
      <w:proofErr w:type="spellStart"/>
      <w:r w:rsidRPr="00862B76">
        <w:rPr>
          <w:rFonts w:asciiTheme="minorBidi" w:eastAsia="Arial" w:hAnsiTheme="minorBidi" w:cstheme="minorBidi"/>
          <w:sz w:val="20"/>
          <w:szCs w:val="20"/>
        </w:rPr>
        <w:t>air line</w:t>
      </w:r>
      <w:proofErr w:type="spellEnd"/>
      <w:r w:rsidRPr="00862B76">
        <w:rPr>
          <w:rFonts w:asciiTheme="minorBidi" w:eastAsia="Arial" w:hAnsiTheme="minorBidi" w:cstheme="minorBidi"/>
          <w:sz w:val="20"/>
          <w:szCs w:val="20"/>
        </w:rPr>
        <w:t xml:space="preserve"> to the test container by tightly fitting the plunger with rubber plug in the mouth of the container. The test container shall be immersed in water while an internal air pressure is applied. The test container shall be kept under water in such a way as not to distort the test result.</w:t>
      </w:r>
    </w:p>
    <w:p w:rsidR="00A919C0" w:rsidRPr="00862B76" w:rsidRDefault="00A919C0" w:rsidP="00A919C0">
      <w:pPr>
        <w:widowControl w:val="0"/>
        <w:jc w:val="both"/>
        <w:rPr>
          <w:rFonts w:asciiTheme="minorBidi" w:eastAsia="Arial" w:hAnsiTheme="minorBidi" w:cstheme="minorBidi"/>
          <w:sz w:val="20"/>
          <w:szCs w:val="20"/>
        </w:rPr>
      </w:pPr>
    </w:p>
    <w:p w:rsidR="00865CED" w:rsidRPr="00862B76" w:rsidRDefault="00865CED" w:rsidP="00A919C0">
      <w:pPr>
        <w:widowControl w:val="0"/>
        <w:rPr>
          <w:rFonts w:asciiTheme="minorBidi" w:eastAsia="Arial" w:hAnsiTheme="minorBidi" w:cstheme="minorBidi"/>
          <w:sz w:val="20"/>
          <w:szCs w:val="20"/>
        </w:rPr>
      </w:pPr>
      <w:r w:rsidRPr="00862B76">
        <w:rPr>
          <w:rFonts w:asciiTheme="minorBidi" w:eastAsia="Arial" w:hAnsiTheme="minorBidi" w:cstheme="minorBidi"/>
          <w:sz w:val="20"/>
          <w:szCs w:val="20"/>
        </w:rPr>
        <w:t xml:space="preserve">Increase the air pressure until the predetermined pressure is obtained. Observe the container for any </w:t>
      </w:r>
    </w:p>
    <w:p w:rsidR="00865CED" w:rsidRPr="00862B76" w:rsidRDefault="00865CED" w:rsidP="00A919C0">
      <w:pPr>
        <w:widowControl w:val="0"/>
        <w:rPr>
          <w:rFonts w:asciiTheme="minorBidi" w:eastAsia="Arial" w:hAnsiTheme="minorBidi" w:cstheme="minorBidi"/>
          <w:sz w:val="20"/>
          <w:szCs w:val="20"/>
        </w:rPr>
      </w:pPr>
      <w:r w:rsidRPr="00862B76">
        <w:rPr>
          <w:rFonts w:asciiTheme="minorBidi" w:eastAsia="Arial" w:hAnsiTheme="minorBidi" w:cstheme="minorBidi"/>
          <w:sz w:val="20"/>
          <w:szCs w:val="20"/>
        </w:rPr>
        <w:t xml:space="preserve">leakage by the bubbles of air escaping through the water. For large containers, detect the leakage by </w:t>
      </w:r>
    </w:p>
    <w:p w:rsidR="00865CED" w:rsidRPr="00862B76" w:rsidRDefault="00865CED" w:rsidP="00A919C0">
      <w:pPr>
        <w:widowControl w:val="0"/>
        <w:rPr>
          <w:rFonts w:asciiTheme="minorBidi" w:eastAsia="Arial" w:hAnsiTheme="minorBidi" w:cstheme="minorBidi"/>
          <w:sz w:val="20"/>
          <w:szCs w:val="20"/>
        </w:rPr>
      </w:pPr>
      <w:r w:rsidRPr="00862B76">
        <w:rPr>
          <w:rFonts w:asciiTheme="minorBidi" w:eastAsia="Arial" w:hAnsiTheme="minorBidi" w:cstheme="minorBidi"/>
          <w:sz w:val="20"/>
          <w:szCs w:val="20"/>
        </w:rPr>
        <w:t xml:space="preserve">applying soap solution at various areas on the container. The formation of bubbles is an indication of </w:t>
      </w:r>
    </w:p>
    <w:p w:rsidR="00865CED" w:rsidRDefault="00865CED" w:rsidP="00A919C0">
      <w:pPr>
        <w:widowControl w:val="0"/>
        <w:rPr>
          <w:rFonts w:asciiTheme="minorBidi" w:eastAsia="Arial" w:hAnsiTheme="minorBidi" w:cstheme="minorBidi"/>
          <w:sz w:val="20"/>
          <w:szCs w:val="20"/>
        </w:rPr>
      </w:pPr>
      <w:r w:rsidRPr="00862B76">
        <w:rPr>
          <w:rFonts w:asciiTheme="minorBidi" w:eastAsia="Arial" w:hAnsiTheme="minorBidi" w:cstheme="minorBidi"/>
          <w:sz w:val="20"/>
          <w:szCs w:val="20"/>
        </w:rPr>
        <w:t>leakage at those specific areas on the container.</w:t>
      </w:r>
    </w:p>
    <w:p w:rsidR="00A919C0" w:rsidRPr="00862B76" w:rsidRDefault="00A919C0" w:rsidP="00A919C0">
      <w:pPr>
        <w:widowControl w:val="0"/>
        <w:jc w:val="both"/>
        <w:rPr>
          <w:rFonts w:asciiTheme="minorBidi" w:eastAsia="Arial" w:hAnsiTheme="minorBidi" w:cstheme="minorBidi"/>
          <w:sz w:val="20"/>
          <w:szCs w:val="20"/>
        </w:rPr>
      </w:pPr>
    </w:p>
    <w:p w:rsidR="00865CED" w:rsidRPr="00862B76" w:rsidRDefault="00865CED" w:rsidP="00A919C0">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Other acceptable techniques involve the use of pressure decay instrumentation. These can be single </w:t>
      </w:r>
    </w:p>
    <w:p w:rsidR="00865CED" w:rsidRPr="00862B76" w:rsidRDefault="00865CED" w:rsidP="00A919C0">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determination (manual) units or automated in-line units for detection of container leakage during</w:t>
      </w:r>
      <w:r w:rsidR="00A919C0">
        <w:rPr>
          <w:rFonts w:asciiTheme="minorBidi" w:eastAsia="Arial" w:hAnsiTheme="minorBidi" w:cstheme="minorBidi"/>
          <w:sz w:val="20"/>
          <w:szCs w:val="20"/>
        </w:rPr>
        <w:t xml:space="preserve"> </w:t>
      </w:r>
      <w:r w:rsidRPr="00862B76">
        <w:rPr>
          <w:rFonts w:asciiTheme="minorBidi" w:eastAsia="Arial" w:hAnsiTheme="minorBidi" w:cstheme="minorBidi"/>
          <w:sz w:val="20"/>
          <w:szCs w:val="20"/>
        </w:rPr>
        <w:t>production. With this technique, the container under test is injected with air to some specified overpressure, and the pressure is monitored for a specified period of time. If the pressure does not decay below a specified limit value at the end of the designated time period, the container under test is considered to be leak-free. Specific guidance should be obtained from the instrument supplier.</w:t>
      </w:r>
    </w:p>
    <w:p w:rsidR="00865CED" w:rsidRPr="00862B76" w:rsidRDefault="00865CED" w:rsidP="00865CED">
      <w:pPr>
        <w:widowControl w:val="0"/>
        <w:jc w:val="both"/>
        <w:rPr>
          <w:rFonts w:asciiTheme="minorBidi" w:eastAsia="Arial" w:hAnsiTheme="minorBidi" w:cstheme="minorBidi"/>
          <w:b/>
          <w:sz w:val="20"/>
          <w:szCs w:val="20"/>
        </w:rPr>
      </w:pPr>
    </w:p>
    <w:p w:rsidR="00865CED" w:rsidRPr="00862B76" w:rsidRDefault="00865CED" w:rsidP="00865CED">
      <w:pPr>
        <w:widowControl w:val="0"/>
        <w:jc w:val="both"/>
        <w:rPr>
          <w:rFonts w:asciiTheme="minorBidi" w:eastAsia="Arial" w:hAnsiTheme="minorBidi" w:cstheme="minorBidi"/>
          <w:b/>
          <w:sz w:val="20"/>
          <w:szCs w:val="20"/>
        </w:rPr>
      </w:pPr>
      <w:r w:rsidRPr="00862B76">
        <w:rPr>
          <w:rFonts w:asciiTheme="minorBidi" w:eastAsia="Arial" w:hAnsiTheme="minorBidi" w:cstheme="minorBidi"/>
          <w:b/>
          <w:sz w:val="20"/>
          <w:szCs w:val="20"/>
        </w:rPr>
        <w:t>A2.3</w:t>
      </w:r>
      <w:r w:rsidRPr="00862B76">
        <w:rPr>
          <w:rFonts w:asciiTheme="minorBidi" w:eastAsia="Arial" w:hAnsiTheme="minorBidi" w:cstheme="minorBidi"/>
          <w:b/>
          <w:sz w:val="20"/>
          <w:szCs w:val="20"/>
        </w:rPr>
        <w:tab/>
        <w:t xml:space="preserve"> Results</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Any sign of rupture or leakage from the container other than from the closure shall be deemed to </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indicate failure. Container shall be retested if the leakage is detected from the closure, after necessary </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 xml:space="preserve">corrections have been made to correct the leakage. Localized bulging shall not be considered as rupture </w:t>
      </w:r>
    </w:p>
    <w:p w:rsidR="00865CED" w:rsidRPr="00862B76" w:rsidRDefault="00865CED" w:rsidP="00865CED">
      <w:pPr>
        <w:widowControl w:val="0"/>
        <w:jc w:val="both"/>
        <w:rPr>
          <w:rFonts w:asciiTheme="minorBidi" w:eastAsia="Arial" w:hAnsiTheme="minorBidi" w:cstheme="minorBidi"/>
          <w:sz w:val="20"/>
          <w:szCs w:val="20"/>
        </w:rPr>
      </w:pPr>
      <w:r w:rsidRPr="00862B76">
        <w:rPr>
          <w:rFonts w:asciiTheme="minorBidi" w:eastAsia="Arial" w:hAnsiTheme="minorBidi" w:cstheme="minorBidi"/>
          <w:sz w:val="20"/>
          <w:szCs w:val="20"/>
        </w:rPr>
        <w:t>or leakage.</w:t>
      </w:r>
    </w:p>
    <w:p w:rsidR="00865CED" w:rsidRPr="00862B76" w:rsidRDefault="00865CED" w:rsidP="00865CED">
      <w:pPr>
        <w:jc w:val="both"/>
        <w:rPr>
          <w:rFonts w:asciiTheme="minorBidi" w:eastAsia="Arial" w:hAnsiTheme="minorBidi" w:cstheme="minorBidi"/>
          <w:sz w:val="20"/>
          <w:szCs w:val="20"/>
        </w:rPr>
      </w:pPr>
    </w:p>
    <w:p w:rsidR="00865CED" w:rsidRPr="00862B76" w:rsidRDefault="00865CED" w:rsidP="00865CED">
      <w:pPr>
        <w:jc w:val="both"/>
        <w:rPr>
          <w:rFonts w:asciiTheme="minorBidi" w:eastAsia="Arial" w:hAnsiTheme="minorBidi" w:cstheme="minorBidi"/>
          <w:sz w:val="20"/>
          <w:szCs w:val="20"/>
        </w:rPr>
      </w:pPr>
    </w:p>
    <w:p w:rsidR="00865CED" w:rsidRPr="00862B76" w:rsidRDefault="00865CED" w:rsidP="00865CED">
      <w:pPr>
        <w:pStyle w:val="Heading1"/>
        <w:ind w:left="432"/>
        <w:jc w:val="center"/>
        <w:rPr>
          <w:rFonts w:asciiTheme="minorBidi" w:eastAsia="Arial" w:hAnsiTheme="minorBidi" w:cstheme="minorBidi"/>
          <w:sz w:val="28"/>
          <w:szCs w:val="28"/>
        </w:rPr>
      </w:pPr>
      <w:bookmarkStart w:id="11" w:name="_heading=h.1pxezwc" w:colFirst="0" w:colLast="0"/>
      <w:bookmarkStart w:id="12" w:name="_Toc174531439"/>
      <w:bookmarkEnd w:id="11"/>
      <w:r w:rsidRPr="002C5CE6">
        <w:rPr>
          <w:rFonts w:asciiTheme="minorBidi" w:eastAsia="Arial" w:hAnsiTheme="minorBidi" w:cstheme="minorBidi"/>
          <w:sz w:val="28"/>
          <w:szCs w:val="28"/>
        </w:rPr>
        <w:lastRenderedPageBreak/>
        <w:t>Annex B</w:t>
      </w:r>
      <w:r w:rsidRPr="00862B76">
        <w:rPr>
          <w:rFonts w:asciiTheme="minorBidi" w:eastAsia="Arial" w:hAnsiTheme="minorBidi" w:cstheme="minorBidi"/>
          <w:sz w:val="28"/>
          <w:szCs w:val="28"/>
        </w:rPr>
        <w:t xml:space="preserve"> </w:t>
      </w:r>
      <w:r w:rsidRPr="00862B76">
        <w:rPr>
          <w:rFonts w:asciiTheme="minorBidi" w:eastAsia="Arial" w:hAnsiTheme="minorBidi" w:cstheme="minorBidi"/>
          <w:sz w:val="28"/>
          <w:szCs w:val="28"/>
        </w:rPr>
        <w:br/>
        <w:t>Drop impact test</w:t>
      </w:r>
      <w:bookmarkEnd w:id="12"/>
    </w:p>
    <w:p w:rsidR="00865CED" w:rsidRPr="00862B76" w:rsidRDefault="00865CED" w:rsidP="00865CE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Bidi" w:eastAsia="Arial" w:hAnsiTheme="minorBidi" w:cstheme="minorBidi"/>
          <w:color w:val="000000"/>
          <w:sz w:val="20"/>
          <w:szCs w:val="20"/>
        </w:rPr>
      </w:pPr>
    </w:p>
    <w:p w:rsidR="00865CED" w:rsidRPr="00862B76" w:rsidRDefault="00865CED" w:rsidP="00865CED">
      <w:pPr>
        <w:jc w:val="both"/>
        <w:rPr>
          <w:rFonts w:asciiTheme="minorBidi" w:eastAsia="Arial" w:hAnsiTheme="minorBidi" w:cstheme="minorBidi"/>
          <w:sz w:val="20"/>
          <w:szCs w:val="20"/>
        </w:rPr>
      </w:pP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B.1</w:t>
      </w:r>
      <w:r w:rsidRPr="00862B76">
        <w:rPr>
          <w:rFonts w:asciiTheme="minorBidi" w:eastAsia="Arial" w:hAnsiTheme="minorBidi" w:cstheme="minorBidi"/>
          <w:b/>
          <w:color w:val="000000"/>
          <w:sz w:val="20"/>
          <w:szCs w:val="20"/>
        </w:rPr>
        <w:tab/>
        <w:t xml:space="preserve"> Apparatus</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Any suitable apparatus can be used provided that it conforms to the following requirements:</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a) permits accurate prepositioning of the container to ensure an unobstructed fall from rest position and impact at the specified places or areas of the container;</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b) permits accurate and convenient control of the height of drop;</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c) provides a solid impact surface to absorb drop impact shock without deflection.</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B.2</w:t>
      </w:r>
      <w:r w:rsidRPr="00862B76">
        <w:rPr>
          <w:rFonts w:asciiTheme="minorBidi" w:eastAsia="Arial" w:hAnsiTheme="minorBidi" w:cstheme="minorBidi"/>
          <w:b/>
          <w:color w:val="000000"/>
          <w:sz w:val="20"/>
          <w:szCs w:val="20"/>
        </w:rPr>
        <w:tab/>
        <w:t xml:space="preserve"> Drop height</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Unless specified otherwise, or by agreement, the drop height shall be 1.2 m.</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B.3</w:t>
      </w:r>
      <w:r w:rsidRPr="00862B76">
        <w:rPr>
          <w:rFonts w:asciiTheme="minorBidi" w:eastAsia="Arial" w:hAnsiTheme="minorBidi" w:cstheme="minorBidi"/>
          <w:b/>
          <w:color w:val="000000"/>
          <w:sz w:val="20"/>
          <w:szCs w:val="20"/>
        </w:rPr>
        <w:tab/>
        <w:t xml:space="preserve"> Procedure</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Fill each test bottle to its nominal capacity with edible oil and close with its usual closure. If it is intended to be used with inner seal, the testing shall be carried out with the inner seal gasket or liner heat sealed to its neck face and capping outer closure.</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The test containers selected randomly from a lot shall be divided into two sets of four samples each, designated as set 1 and set 2.</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Drop the containers from predetermined height on to a rigid flat horizontal surface under free fall condition of set 1 squarely on their base (bottom) and set 2 on their side (the body of the container being parallel to the impacting floor) onto the dropping surface.</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b/>
          <w:color w:val="000000"/>
          <w:sz w:val="20"/>
          <w:szCs w:val="20"/>
        </w:rPr>
      </w:pPr>
      <w:r w:rsidRPr="00862B76">
        <w:rPr>
          <w:rFonts w:asciiTheme="minorBidi" w:eastAsia="Arial" w:hAnsiTheme="minorBidi" w:cstheme="minorBidi"/>
          <w:b/>
          <w:color w:val="000000"/>
          <w:sz w:val="20"/>
          <w:szCs w:val="20"/>
        </w:rPr>
        <w:t xml:space="preserve">B.4 Results </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color w:val="000000"/>
          <w:sz w:val="20"/>
          <w:szCs w:val="20"/>
        </w:rPr>
      </w:pPr>
      <w:r w:rsidRPr="00862B76">
        <w:rPr>
          <w:rFonts w:asciiTheme="minorBidi" w:eastAsia="Arial" w:hAnsiTheme="minorBidi" w:cstheme="minorBidi"/>
          <w:color w:val="000000"/>
          <w:sz w:val="20"/>
          <w:szCs w:val="20"/>
        </w:rPr>
        <w:t>The bottle shall not rupture nor shall there be any leakage from the walls of the container. Slight denting shall not be taken as failure of the bottle in test.</w:t>
      </w:r>
    </w:p>
    <w:p w:rsidR="00865CED" w:rsidRPr="00862B76" w:rsidRDefault="00865CED" w:rsidP="00865CED">
      <w:pPr>
        <w:pBdr>
          <w:top w:val="nil"/>
          <w:left w:val="nil"/>
          <w:bottom w:val="nil"/>
          <w:right w:val="nil"/>
          <w:between w:val="nil"/>
        </w:pBdr>
        <w:spacing w:after="200" w:line="276" w:lineRule="auto"/>
        <w:jc w:val="both"/>
        <w:rPr>
          <w:rFonts w:asciiTheme="minorBidi" w:eastAsia="Arial" w:hAnsiTheme="minorBidi" w:cstheme="minorBidi"/>
          <w:sz w:val="20"/>
          <w:szCs w:val="20"/>
        </w:rPr>
      </w:pPr>
    </w:p>
    <w:p w:rsidR="00865CED" w:rsidRPr="00862B76" w:rsidRDefault="00865CED" w:rsidP="00865CED">
      <w:pPr>
        <w:rPr>
          <w:rFonts w:asciiTheme="minorBidi" w:eastAsia="Arial" w:hAnsiTheme="minorBidi" w:cstheme="minorBidi"/>
          <w:sz w:val="20"/>
          <w:szCs w:val="20"/>
        </w:rPr>
      </w:pPr>
    </w:p>
    <w:p w:rsidR="00865CED" w:rsidRPr="00862B76" w:rsidRDefault="00865CED" w:rsidP="00865CED">
      <w:pPr>
        <w:rPr>
          <w:rFonts w:asciiTheme="minorBidi" w:eastAsia="Arial" w:hAnsiTheme="minorBidi" w:cstheme="minorBidi"/>
          <w:sz w:val="20"/>
          <w:szCs w:val="20"/>
        </w:rPr>
      </w:pPr>
    </w:p>
    <w:p w:rsidR="00865CED" w:rsidRPr="00862B76" w:rsidRDefault="00865CED" w:rsidP="00865CED">
      <w:pPr>
        <w:rPr>
          <w:rFonts w:asciiTheme="minorBidi" w:eastAsia="Arial" w:hAnsiTheme="minorBidi" w:cstheme="minorBidi"/>
          <w:sz w:val="20"/>
          <w:szCs w:val="20"/>
        </w:rPr>
      </w:pPr>
    </w:p>
    <w:p w:rsidR="00865CED" w:rsidRPr="00862B76" w:rsidRDefault="00865CED" w:rsidP="00865CED">
      <w:pPr>
        <w:rPr>
          <w:rFonts w:asciiTheme="minorBidi" w:eastAsia="Arial" w:hAnsiTheme="minorBidi" w:cstheme="minorBidi"/>
          <w:sz w:val="20"/>
          <w:szCs w:val="20"/>
        </w:rPr>
      </w:pPr>
    </w:p>
    <w:p w:rsidR="00865CED" w:rsidRPr="00862B76" w:rsidRDefault="00865CED" w:rsidP="00865CED">
      <w:pPr>
        <w:tabs>
          <w:tab w:val="left" w:pos="1980"/>
        </w:tabs>
        <w:rPr>
          <w:rFonts w:asciiTheme="minorBidi" w:eastAsia="Arial" w:hAnsiTheme="minorBidi" w:cstheme="minorBidi"/>
          <w:sz w:val="20"/>
          <w:szCs w:val="20"/>
        </w:rPr>
      </w:pPr>
      <w:r w:rsidRPr="00862B76">
        <w:rPr>
          <w:rFonts w:asciiTheme="minorBidi" w:eastAsia="Arial" w:hAnsiTheme="minorBidi" w:cstheme="minorBidi"/>
          <w:sz w:val="20"/>
          <w:szCs w:val="20"/>
        </w:rPr>
        <w:tab/>
      </w:r>
    </w:p>
    <w:p w:rsidR="00865CED" w:rsidRDefault="00865CED" w:rsidP="00865CED">
      <w:pPr>
        <w:rPr>
          <w:rFonts w:ascii="Arial" w:eastAsia="Arial" w:hAnsi="Arial" w:cs="Arial"/>
          <w:sz w:val="20"/>
          <w:szCs w:val="20"/>
        </w:rPr>
        <w:sectPr w:rsidR="00865CED" w:rsidSect="00F9401D">
          <w:headerReference w:type="even" r:id="rId22"/>
          <w:headerReference w:type="default" r:id="rId23"/>
          <w:footerReference w:type="default" r:id="rId24"/>
          <w:headerReference w:type="first" r:id="rId25"/>
          <w:pgSz w:w="11905" w:h="16837"/>
          <w:pgMar w:top="1440" w:right="1440" w:bottom="1440" w:left="1440" w:header="720" w:footer="720" w:gutter="0"/>
          <w:pgNumType w:start="1"/>
          <w:cols w:space="720"/>
          <w:docGrid w:linePitch="326"/>
        </w:sectPr>
      </w:pPr>
      <w:r>
        <w:br w:type="page"/>
      </w:r>
    </w:p>
    <w:p w:rsidR="00865CED" w:rsidRPr="00E72AF2" w:rsidRDefault="00865CED" w:rsidP="00865CED">
      <w:pPr>
        <w:pStyle w:val="Heading1"/>
        <w:ind w:left="432"/>
        <w:jc w:val="center"/>
        <w:rPr>
          <w:rFonts w:ascii="Arial" w:eastAsia="Arial" w:hAnsi="Arial" w:cs="Arial"/>
          <w:sz w:val="28"/>
          <w:szCs w:val="28"/>
        </w:rPr>
      </w:pPr>
      <w:bookmarkStart w:id="13" w:name="_Toc174531440"/>
      <w:r>
        <w:rPr>
          <w:rFonts w:ascii="Arial" w:eastAsia="Arial" w:hAnsi="Arial" w:cs="Arial"/>
          <w:sz w:val="28"/>
          <w:szCs w:val="28"/>
        </w:rPr>
        <w:lastRenderedPageBreak/>
        <w:t>Annex C</w:t>
      </w:r>
      <w:r w:rsidRPr="00E72AF2">
        <w:rPr>
          <w:rFonts w:ascii="Arial" w:eastAsia="Arial" w:hAnsi="Arial" w:cs="Arial"/>
          <w:sz w:val="28"/>
          <w:szCs w:val="28"/>
        </w:rPr>
        <w:br/>
        <w:t>Stacking Test</w:t>
      </w:r>
      <w:bookmarkEnd w:id="13"/>
    </w:p>
    <w:p w:rsidR="00865CED" w:rsidRDefault="00865CED" w:rsidP="00865CED">
      <w:pPr>
        <w:rPr>
          <w:rFonts w:eastAsia="Arial"/>
        </w:rPr>
      </w:pPr>
    </w:p>
    <w:p w:rsidR="00865CED" w:rsidRDefault="00865CED" w:rsidP="00865CED">
      <w:pPr>
        <w:widowControl w:val="0"/>
        <w:shd w:val="clear" w:color="auto" w:fill="FFFFFF"/>
        <w:jc w:val="both"/>
        <w:rPr>
          <w:rFonts w:ascii="Arial" w:eastAsia="Arial" w:hAnsi="Arial" w:cs="Arial"/>
          <w:sz w:val="20"/>
          <w:szCs w:val="20"/>
        </w:rPr>
      </w:pPr>
    </w:p>
    <w:p w:rsidR="00865CED" w:rsidRPr="00735B7E" w:rsidRDefault="00865CED" w:rsidP="00865CED">
      <w:pPr>
        <w:widowControl w:val="0"/>
        <w:shd w:val="clear" w:color="auto" w:fill="FFFFFF"/>
        <w:jc w:val="both"/>
        <w:rPr>
          <w:rFonts w:ascii="Arial" w:eastAsia="Arial" w:hAnsi="Arial" w:cs="Arial"/>
          <w:b/>
          <w:sz w:val="20"/>
          <w:szCs w:val="20"/>
        </w:rPr>
      </w:pPr>
      <w:r>
        <w:rPr>
          <w:rFonts w:ascii="Arial" w:eastAsia="Arial" w:hAnsi="Arial" w:cs="Arial"/>
          <w:b/>
          <w:sz w:val="20"/>
          <w:szCs w:val="20"/>
        </w:rPr>
        <w:t>C</w:t>
      </w:r>
      <w:r w:rsidRPr="00735B7E">
        <w:rPr>
          <w:rFonts w:ascii="Arial" w:eastAsia="Arial" w:hAnsi="Arial" w:cs="Arial"/>
          <w:b/>
          <w:sz w:val="20"/>
          <w:szCs w:val="20"/>
        </w:rPr>
        <w:t>.1</w:t>
      </w:r>
      <w:r w:rsidRPr="00735B7E">
        <w:rPr>
          <w:rFonts w:ascii="Arial" w:eastAsia="Arial" w:hAnsi="Arial" w:cs="Arial"/>
          <w:b/>
          <w:sz w:val="20"/>
          <w:szCs w:val="20"/>
        </w:rPr>
        <w:tab/>
        <w:t xml:space="preserve"> Apparatus</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Any suitable apparatus which provides the capability to apply the necessary force to the top face of the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assembled container stack.</w:t>
      </w:r>
    </w:p>
    <w:p w:rsidR="00865CED" w:rsidRDefault="00865CED" w:rsidP="00865CED">
      <w:pPr>
        <w:widowControl w:val="0"/>
        <w:shd w:val="clear" w:color="auto" w:fill="FFFFFF"/>
        <w:jc w:val="both"/>
        <w:rPr>
          <w:rFonts w:ascii="Arial" w:eastAsia="Arial" w:hAnsi="Arial" w:cs="Arial"/>
          <w:sz w:val="20"/>
          <w:szCs w:val="20"/>
        </w:rPr>
      </w:pPr>
    </w:p>
    <w:p w:rsidR="00865CED" w:rsidRPr="00735B7E" w:rsidRDefault="00865CED" w:rsidP="00865CED">
      <w:pPr>
        <w:widowControl w:val="0"/>
        <w:shd w:val="clear" w:color="auto" w:fill="FFFFFF"/>
        <w:jc w:val="both"/>
        <w:rPr>
          <w:rFonts w:ascii="Arial" w:eastAsia="Arial" w:hAnsi="Arial" w:cs="Arial"/>
          <w:b/>
          <w:sz w:val="20"/>
          <w:szCs w:val="20"/>
        </w:rPr>
      </w:pPr>
      <w:r>
        <w:rPr>
          <w:rFonts w:ascii="Arial" w:eastAsia="Arial" w:hAnsi="Arial" w:cs="Arial"/>
          <w:b/>
          <w:sz w:val="20"/>
          <w:szCs w:val="20"/>
        </w:rPr>
        <w:t>C</w:t>
      </w:r>
      <w:r w:rsidRPr="00735B7E">
        <w:rPr>
          <w:rFonts w:ascii="Arial" w:eastAsia="Arial" w:hAnsi="Arial" w:cs="Arial"/>
          <w:b/>
          <w:sz w:val="20"/>
          <w:szCs w:val="20"/>
        </w:rPr>
        <w:t>.2</w:t>
      </w:r>
      <w:r w:rsidRPr="00735B7E">
        <w:rPr>
          <w:rFonts w:ascii="Arial" w:eastAsia="Arial" w:hAnsi="Arial" w:cs="Arial"/>
          <w:b/>
          <w:sz w:val="20"/>
          <w:szCs w:val="20"/>
        </w:rPr>
        <w:tab/>
        <w:t xml:space="preserve"> Procedure</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Eight test containers shall be randomly selected and divided into two sets of four containers each,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designated as set 1 and set 2.</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Fill each test container to its nominal capacity with water and close with the usual closure to the nominal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torque (if the liquid to be packed is of high viscosity, a liquid of similar viscosity should be used as the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test medium).</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Arrange the containers in two sets of 2 × 2 blocks on a rigid flat surface. Apply the designated top load,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evenly distributed on a rigid flat plate placed on the unsupported container blocks for 24 h. The top load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shall be sum of the total weight of identical packages stacked on top to a stack height of 3 m, and the </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weight of the top flat plate.</w:t>
      </w:r>
    </w:p>
    <w:p w:rsidR="00865CED" w:rsidRPr="00735B7E"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 xml:space="preserve">Examine the containers after 24 h. The containers shall not show any cracks or permanent buckling, </w:t>
      </w:r>
    </w:p>
    <w:p w:rsidR="00865CED" w:rsidRPr="000D22C0" w:rsidRDefault="00865CED" w:rsidP="00865CED">
      <w:pPr>
        <w:widowControl w:val="0"/>
        <w:shd w:val="clear" w:color="auto" w:fill="FFFFFF"/>
        <w:jc w:val="both"/>
        <w:rPr>
          <w:rFonts w:ascii="Arial" w:eastAsia="Arial" w:hAnsi="Arial" w:cs="Arial"/>
          <w:sz w:val="20"/>
          <w:szCs w:val="20"/>
        </w:rPr>
      </w:pPr>
      <w:r w:rsidRPr="00735B7E">
        <w:rPr>
          <w:rFonts w:ascii="Arial" w:eastAsia="Arial" w:hAnsi="Arial" w:cs="Arial"/>
          <w:sz w:val="20"/>
          <w:szCs w:val="20"/>
        </w:rPr>
        <w:t>leakage, or reduction in effectiveness of the closure or instability.</w:t>
      </w:r>
    </w:p>
    <w:p w:rsidR="00865CED" w:rsidRPr="003F384E" w:rsidRDefault="00865CED" w:rsidP="00865CED">
      <w:pPr>
        <w:rPr>
          <w:rFonts w:eastAsia="Arial"/>
        </w:rPr>
      </w:pPr>
    </w:p>
    <w:p w:rsidR="00865CED" w:rsidRPr="0011544F" w:rsidRDefault="00865CED" w:rsidP="00865CED">
      <w:pPr>
        <w:spacing w:line="259" w:lineRule="auto"/>
        <w:jc w:val="center"/>
        <w:rPr>
          <w:rFonts w:ascii="Arial" w:eastAsia="Arial" w:hAnsi="Arial" w:cs="Arial"/>
          <w:b/>
          <w:sz w:val="28"/>
          <w:szCs w:val="28"/>
        </w:rPr>
      </w:pPr>
      <w:r>
        <w:rPr>
          <w:rFonts w:ascii="Arial" w:eastAsia="Arial" w:hAnsi="Arial" w:cs="Arial"/>
          <w:color w:val="000000"/>
          <w:sz w:val="20"/>
          <w:szCs w:val="20"/>
        </w:rPr>
        <w:br w:type="page"/>
      </w:r>
      <w:r>
        <w:rPr>
          <w:rFonts w:ascii="Arial" w:eastAsia="Arial" w:hAnsi="Arial" w:cs="Arial"/>
          <w:b/>
          <w:sz w:val="28"/>
          <w:szCs w:val="28"/>
        </w:rPr>
        <w:lastRenderedPageBreak/>
        <w:t>Annex D</w:t>
      </w:r>
    </w:p>
    <w:p w:rsidR="00865CED" w:rsidRPr="0011544F" w:rsidRDefault="00865CED" w:rsidP="00865CED">
      <w:pPr>
        <w:spacing w:line="259" w:lineRule="auto"/>
        <w:jc w:val="center"/>
        <w:rPr>
          <w:rFonts w:ascii="Arial" w:eastAsia="Arial" w:hAnsi="Arial" w:cs="Arial"/>
          <w:b/>
          <w:sz w:val="28"/>
          <w:szCs w:val="28"/>
        </w:rPr>
      </w:pPr>
      <w:r w:rsidRPr="0011544F">
        <w:rPr>
          <w:rFonts w:ascii="Arial" w:eastAsia="Arial" w:hAnsi="Arial" w:cs="Arial"/>
          <w:b/>
          <w:sz w:val="28"/>
          <w:szCs w:val="28"/>
        </w:rPr>
        <w:t>Storage Stability Test</w:t>
      </w:r>
    </w:p>
    <w:p w:rsidR="00865CED" w:rsidRDefault="00865CED" w:rsidP="00865CED">
      <w:pPr>
        <w:spacing w:line="259" w:lineRule="auto"/>
        <w:rPr>
          <w:rFonts w:ascii="Arial" w:eastAsia="Arial" w:hAnsi="Arial" w:cs="Arial"/>
          <w:b/>
          <w:sz w:val="22"/>
          <w:szCs w:val="22"/>
        </w:rPr>
      </w:pPr>
    </w:p>
    <w:p w:rsidR="00865CED" w:rsidRDefault="00865CED" w:rsidP="00865CED">
      <w:pPr>
        <w:widowControl w:val="0"/>
        <w:shd w:val="clear" w:color="auto" w:fill="FFFFFF"/>
        <w:jc w:val="both"/>
        <w:rPr>
          <w:rFonts w:ascii="Arial" w:eastAsia="Arial" w:hAnsi="Arial" w:cs="Arial"/>
          <w:sz w:val="20"/>
          <w:szCs w:val="20"/>
        </w:rPr>
      </w:pPr>
      <w:r>
        <w:rPr>
          <w:rFonts w:ascii="Arial" w:eastAsia="Arial" w:hAnsi="Arial" w:cs="Arial"/>
          <w:sz w:val="20"/>
          <w:szCs w:val="20"/>
        </w:rPr>
        <w:t xml:space="preserve">This shall be a type test. The test shall be carried out both at 38 </w:t>
      </w:r>
      <w:r>
        <w:rPr>
          <w:rFonts w:ascii="Arial" w:eastAsia="Arial" w:hAnsi="Arial" w:cs="Arial"/>
          <w:color w:val="202122"/>
          <w:sz w:val="21"/>
          <w:szCs w:val="21"/>
          <w:shd w:val="clear" w:color="auto" w:fill="FDFDFD"/>
        </w:rPr>
        <w:t xml:space="preserve">±1 </w:t>
      </w:r>
      <w:r>
        <w:rPr>
          <w:rFonts w:ascii="Arial" w:eastAsia="Arial" w:hAnsi="Arial" w:cs="Arial"/>
          <w:sz w:val="20"/>
          <w:szCs w:val="20"/>
        </w:rPr>
        <w:t xml:space="preserve">°C and 90 </w:t>
      </w:r>
      <w:r>
        <w:rPr>
          <w:rFonts w:ascii="Arial" w:eastAsia="Arial" w:hAnsi="Arial" w:cs="Arial"/>
          <w:color w:val="202122"/>
          <w:sz w:val="21"/>
          <w:szCs w:val="21"/>
          <w:shd w:val="clear" w:color="auto" w:fill="FDFDFD"/>
        </w:rPr>
        <w:t>±</w:t>
      </w:r>
      <w:r>
        <w:rPr>
          <w:rFonts w:ascii="Arial" w:eastAsia="Arial" w:hAnsi="Arial" w:cs="Arial"/>
          <w:sz w:val="20"/>
          <w:szCs w:val="20"/>
        </w:rPr>
        <w:t xml:space="preserve">2.  Percent RH (Accelerated conditions) and 27 </w:t>
      </w:r>
      <w:r>
        <w:rPr>
          <w:rFonts w:ascii="Arial" w:eastAsia="Arial" w:hAnsi="Arial" w:cs="Arial"/>
          <w:color w:val="202122"/>
          <w:sz w:val="21"/>
          <w:szCs w:val="21"/>
          <w:shd w:val="clear" w:color="auto" w:fill="FDFDFD"/>
        </w:rPr>
        <w:t>±</w:t>
      </w:r>
      <w:r>
        <w:rPr>
          <w:rFonts w:ascii="Arial" w:eastAsia="Arial" w:hAnsi="Arial" w:cs="Arial"/>
          <w:sz w:val="20"/>
          <w:szCs w:val="20"/>
        </w:rPr>
        <w:t xml:space="preserve">1°C and 65 </w:t>
      </w:r>
      <w:r>
        <w:rPr>
          <w:rFonts w:ascii="Arial" w:eastAsia="Arial" w:hAnsi="Arial" w:cs="Arial"/>
          <w:color w:val="202122"/>
          <w:sz w:val="21"/>
          <w:szCs w:val="21"/>
          <w:shd w:val="clear" w:color="auto" w:fill="FDFDFD"/>
        </w:rPr>
        <w:t>±</w:t>
      </w:r>
      <w:r>
        <w:rPr>
          <w:rFonts w:ascii="Arial" w:eastAsia="Arial" w:hAnsi="Arial" w:cs="Arial"/>
          <w:sz w:val="20"/>
          <w:szCs w:val="20"/>
        </w:rPr>
        <w:t xml:space="preserve">2 percent RH (standard conditions). The change in the free fatty acids (as percentage of oleic acid), moisture content, peroxide value as mill </w:t>
      </w:r>
      <w:proofErr w:type="gramStart"/>
      <w:r>
        <w:rPr>
          <w:rFonts w:ascii="Arial" w:eastAsia="Arial" w:hAnsi="Arial" w:cs="Arial"/>
          <w:sz w:val="20"/>
          <w:szCs w:val="20"/>
        </w:rPr>
        <w:t>equivalent</w:t>
      </w:r>
      <w:proofErr w:type="gramEnd"/>
      <w:r>
        <w:rPr>
          <w:rFonts w:ascii="Arial" w:eastAsia="Arial" w:hAnsi="Arial" w:cs="Arial"/>
          <w:sz w:val="20"/>
          <w:szCs w:val="20"/>
        </w:rPr>
        <w:t xml:space="preserve"> of oxygen per kilo fat (wherever applicable) and rancidity as per </w:t>
      </w:r>
      <w:r w:rsidRPr="0011544F">
        <w:rPr>
          <w:rFonts w:ascii="Arial" w:eastAsia="Arial" w:hAnsi="Arial" w:cs="Arial"/>
          <w:sz w:val="20"/>
          <w:szCs w:val="20"/>
        </w:rPr>
        <w:t>existing and traceable national or international legislation/standard on for evaluation of the effect of packaging and storage on the sensory qualities of foods and beverages</w:t>
      </w:r>
      <w:r>
        <w:rPr>
          <w:rFonts w:ascii="Arial" w:eastAsia="Arial" w:hAnsi="Arial" w:cs="Arial"/>
          <w:sz w:val="20"/>
          <w:szCs w:val="20"/>
        </w:rPr>
        <w:t>, of the content shall be noted at the end of 60 and 180 days when tested under accelerated and standard conditions respectively. Bottles shall be accepted if the edible oil does not show rancidity or increase in the values of the moisture content, free fatty acids and peroxide value above the permissible limits specified therein in on edible oils at the end of 60 days and 180 days under accelerated and standard condition respectively.</w:t>
      </w:r>
    </w:p>
    <w:p w:rsidR="00862B76" w:rsidRDefault="00862B76" w:rsidP="00865CED">
      <w:pPr>
        <w:widowControl w:val="0"/>
        <w:shd w:val="clear" w:color="auto" w:fill="FFFFFF"/>
        <w:jc w:val="both"/>
        <w:rPr>
          <w:rFonts w:ascii="Arial" w:eastAsia="Arial" w:hAnsi="Arial" w:cs="Arial"/>
          <w:sz w:val="20"/>
          <w:szCs w:val="20"/>
        </w:rPr>
      </w:pPr>
    </w:p>
    <w:p w:rsidR="00865CED" w:rsidRDefault="00865CED" w:rsidP="00865CED">
      <w:pPr>
        <w:spacing w:after="160" w:line="259" w:lineRule="auto"/>
        <w:rPr>
          <w:rFonts w:ascii="Arial" w:eastAsia="Arial" w:hAnsi="Arial" w:cs="Arial"/>
          <w:sz w:val="20"/>
          <w:szCs w:val="20"/>
        </w:rPr>
      </w:pPr>
      <w:r>
        <w:rPr>
          <w:rFonts w:ascii="Arial" w:eastAsia="Arial" w:hAnsi="Arial" w:cs="Arial"/>
          <w:sz w:val="20"/>
          <w:szCs w:val="20"/>
        </w:rPr>
        <w:br w:type="page"/>
      </w:r>
    </w:p>
    <w:p w:rsidR="00865CED" w:rsidRPr="00862B76" w:rsidRDefault="00865CED" w:rsidP="00862B76">
      <w:pPr>
        <w:widowControl w:val="0"/>
        <w:shd w:val="clear" w:color="auto" w:fill="FFFFFF"/>
        <w:jc w:val="center"/>
        <w:rPr>
          <w:rFonts w:ascii="Arial" w:hAnsi="Arial" w:cs="Arial"/>
          <w:b/>
          <w:bCs/>
        </w:rPr>
      </w:pPr>
      <w:r w:rsidRPr="00862B76">
        <w:rPr>
          <w:rFonts w:ascii="Arial" w:hAnsi="Arial" w:cs="Arial"/>
          <w:b/>
          <w:bCs/>
        </w:rPr>
        <w:lastRenderedPageBreak/>
        <w:t>Bibliography</w:t>
      </w:r>
    </w:p>
    <w:p w:rsidR="00865CED" w:rsidRPr="004C2AC2" w:rsidRDefault="00865CED" w:rsidP="00865CED">
      <w:pPr>
        <w:widowControl w:val="0"/>
        <w:shd w:val="clear" w:color="auto" w:fill="FFFFFF"/>
        <w:jc w:val="both"/>
        <w:rPr>
          <w:rFonts w:ascii="Arial" w:hAnsi="Arial" w:cs="Arial"/>
        </w:rPr>
      </w:pPr>
    </w:p>
    <w:p w:rsidR="00865CED" w:rsidRPr="004C2AC2" w:rsidRDefault="00865CED" w:rsidP="00865CED">
      <w:pPr>
        <w:jc w:val="both"/>
        <w:rPr>
          <w:rFonts w:ascii="Arial" w:hAnsi="Arial" w:cs="Arial"/>
          <w:i/>
          <w:iCs/>
          <w:sz w:val="18"/>
          <w:szCs w:val="18"/>
        </w:rPr>
      </w:pPr>
    </w:p>
    <w:p w:rsidR="00865CED" w:rsidRPr="004C2AC2" w:rsidRDefault="00865CED" w:rsidP="00865CED">
      <w:pPr>
        <w:pStyle w:val="ListParagraph"/>
        <w:numPr>
          <w:ilvl w:val="0"/>
          <w:numId w:val="27"/>
        </w:numPr>
        <w:autoSpaceDE w:val="0"/>
        <w:autoSpaceDN w:val="0"/>
        <w:adjustRightInd w:val="0"/>
        <w:spacing w:before="60" w:after="60"/>
        <w:ind w:left="326"/>
        <w:contextualSpacing/>
        <w:jc w:val="both"/>
        <w:rPr>
          <w:rFonts w:ascii="Arial" w:hAnsi="Arial" w:cs="Arial"/>
          <w:i/>
          <w:iCs/>
          <w:sz w:val="18"/>
          <w:szCs w:val="18"/>
        </w:rPr>
      </w:pPr>
      <w:r w:rsidRPr="004C2AC2">
        <w:rPr>
          <w:rFonts w:ascii="Arial" w:hAnsi="Arial" w:cs="Arial"/>
          <w:i/>
          <w:iCs/>
          <w:sz w:val="18"/>
          <w:szCs w:val="18"/>
        </w:rPr>
        <w:t>REGULATION (EC) No 1935/2004 of the European parliament and of the council of 27 October 2004, Amend 2019 on materials and articles intended to come into contact with food and repealing Directives 80/590/EEC and 89/109/</w:t>
      </w:r>
      <w:proofErr w:type="gramStart"/>
      <w:r w:rsidRPr="004C2AC2">
        <w:rPr>
          <w:rFonts w:ascii="Arial" w:hAnsi="Arial" w:cs="Arial"/>
          <w:i/>
          <w:iCs/>
          <w:sz w:val="18"/>
          <w:szCs w:val="18"/>
        </w:rPr>
        <w:t>EEC .</w:t>
      </w:r>
      <w:proofErr w:type="gramEnd"/>
    </w:p>
    <w:p w:rsidR="00865CED" w:rsidRPr="004C2AC2" w:rsidRDefault="00865CED" w:rsidP="00865CED">
      <w:pPr>
        <w:pStyle w:val="ListParagraph"/>
        <w:numPr>
          <w:ilvl w:val="0"/>
          <w:numId w:val="27"/>
        </w:numPr>
        <w:autoSpaceDE w:val="0"/>
        <w:autoSpaceDN w:val="0"/>
        <w:adjustRightInd w:val="0"/>
        <w:spacing w:before="60" w:after="60"/>
        <w:ind w:left="326"/>
        <w:contextualSpacing/>
        <w:jc w:val="both"/>
        <w:rPr>
          <w:rFonts w:ascii="Arial" w:hAnsi="Arial" w:cs="Arial"/>
          <w:i/>
          <w:iCs/>
          <w:sz w:val="18"/>
          <w:szCs w:val="18"/>
        </w:rPr>
      </w:pPr>
      <w:r w:rsidRPr="004C2AC2">
        <w:rPr>
          <w:rFonts w:ascii="Arial" w:hAnsi="Arial" w:cs="Arial"/>
          <w:i/>
          <w:iCs/>
          <w:sz w:val="18"/>
          <w:szCs w:val="18"/>
        </w:rPr>
        <w:t>REGULATION (EU) No 10/2011 of 14 January 2011 Amend 2023 on plastic materials and articles intended to come into contact with food</w:t>
      </w:r>
    </w:p>
    <w:p w:rsidR="00865CED" w:rsidRPr="004C2AC2" w:rsidRDefault="00865CED" w:rsidP="00865CED">
      <w:pPr>
        <w:pStyle w:val="ListParagraph"/>
        <w:numPr>
          <w:ilvl w:val="0"/>
          <w:numId w:val="27"/>
        </w:numPr>
        <w:autoSpaceDE w:val="0"/>
        <w:autoSpaceDN w:val="0"/>
        <w:adjustRightInd w:val="0"/>
        <w:spacing w:before="60" w:after="60"/>
        <w:ind w:left="326"/>
        <w:contextualSpacing/>
        <w:jc w:val="both"/>
        <w:rPr>
          <w:rFonts w:ascii="Arial" w:hAnsi="Arial" w:cs="Arial"/>
          <w:i/>
          <w:iCs/>
          <w:sz w:val="18"/>
          <w:szCs w:val="18"/>
        </w:rPr>
      </w:pPr>
      <w:r w:rsidRPr="004C2AC2">
        <w:rPr>
          <w:rFonts w:ascii="Arial" w:hAnsi="Arial" w:cs="Arial"/>
          <w:i/>
          <w:iCs/>
          <w:sz w:val="18"/>
          <w:szCs w:val="18"/>
        </w:rPr>
        <w:t>COMMISSION REGULATION (EU) 2022/1616 of 15 September 2022 on recycled plastic materials and articles intended to come into contact with foods, and repealing Regulation (EC) No 282/2008.</w:t>
      </w:r>
    </w:p>
    <w:p w:rsidR="00865CED" w:rsidRPr="004C2AC2" w:rsidRDefault="00865CED" w:rsidP="00865CED">
      <w:pPr>
        <w:pStyle w:val="ListParagraph"/>
        <w:numPr>
          <w:ilvl w:val="0"/>
          <w:numId w:val="27"/>
        </w:numPr>
        <w:autoSpaceDE w:val="0"/>
        <w:autoSpaceDN w:val="0"/>
        <w:adjustRightInd w:val="0"/>
        <w:spacing w:before="60" w:after="60"/>
        <w:ind w:left="326"/>
        <w:contextualSpacing/>
        <w:jc w:val="both"/>
        <w:rPr>
          <w:rFonts w:ascii="Arial" w:hAnsi="Arial" w:cs="Arial"/>
          <w:i/>
          <w:iCs/>
          <w:sz w:val="18"/>
          <w:szCs w:val="18"/>
        </w:rPr>
      </w:pPr>
      <w:r w:rsidRPr="004C2AC2">
        <w:rPr>
          <w:rFonts w:ascii="Arial" w:hAnsi="Arial" w:cs="Arial"/>
          <w:i/>
          <w:iCs/>
          <w:sz w:val="18"/>
          <w:szCs w:val="18"/>
        </w:rPr>
        <w:t xml:space="preserve">Commission Regulation EC No. 2023/2006 </w:t>
      </w:r>
      <w:proofErr w:type="gramStart"/>
      <w:r w:rsidRPr="004C2AC2">
        <w:rPr>
          <w:rFonts w:ascii="Arial" w:hAnsi="Arial" w:cs="Arial"/>
          <w:i/>
          <w:iCs/>
          <w:sz w:val="18"/>
          <w:szCs w:val="18"/>
        </w:rPr>
        <w:t>on  good</w:t>
      </w:r>
      <w:proofErr w:type="gramEnd"/>
      <w:r w:rsidRPr="004C2AC2">
        <w:rPr>
          <w:rFonts w:ascii="Arial" w:hAnsi="Arial" w:cs="Arial"/>
          <w:i/>
          <w:iCs/>
          <w:sz w:val="18"/>
          <w:szCs w:val="18"/>
        </w:rPr>
        <w:t xml:space="preserve"> manufacturing practice</w:t>
      </w:r>
      <w:r>
        <w:rPr>
          <w:rFonts w:ascii="Arial" w:hAnsi="Arial" w:cs="Arial"/>
          <w:i/>
          <w:iCs/>
          <w:sz w:val="18"/>
          <w:szCs w:val="18"/>
        </w:rPr>
        <w:t xml:space="preserve"> </w:t>
      </w:r>
      <w:r w:rsidRPr="004C2AC2">
        <w:rPr>
          <w:rFonts w:ascii="Arial" w:hAnsi="Arial" w:cs="Arial"/>
          <w:i/>
          <w:iCs/>
          <w:sz w:val="18"/>
          <w:szCs w:val="18"/>
        </w:rPr>
        <w:t>for materials and articles intended to come into  contact with food</w:t>
      </w:r>
    </w:p>
    <w:p w:rsidR="00865CED" w:rsidRPr="004C2AC2" w:rsidRDefault="00865CED" w:rsidP="00865CED">
      <w:pPr>
        <w:widowControl w:val="0"/>
        <w:shd w:val="clear" w:color="auto" w:fill="FFFFFF"/>
        <w:jc w:val="both"/>
        <w:rPr>
          <w:rFonts w:ascii="Arial" w:hAnsi="Arial" w:cs="Arial"/>
        </w:rPr>
      </w:pPr>
    </w:p>
    <w:p w:rsidR="00865CED" w:rsidRDefault="00865CED" w:rsidP="00865CED"/>
    <w:p w:rsidR="00C87C1F" w:rsidRDefault="00C87C1F"/>
    <w:sectPr w:rsidR="00C87C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577F" w:rsidRDefault="0085577F" w:rsidP="00865CED">
      <w:r>
        <w:separator/>
      </w:r>
    </w:p>
  </w:endnote>
  <w:endnote w:type="continuationSeparator" w:id="0">
    <w:p w:rsidR="0085577F" w:rsidRDefault="0085577F" w:rsidP="0086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WF">
    <w:altName w:val="WWF"/>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pPr>
      <w:widowControl w:val="0"/>
      <w:pBdr>
        <w:top w:val="nil"/>
        <w:left w:val="nil"/>
        <w:bottom w:val="nil"/>
        <w:right w:val="nil"/>
        <w:between w:val="nil"/>
      </w:pBdr>
      <w:spacing w:line="276" w:lineRule="auto"/>
      <w:rPr>
        <w:color w:val="000000"/>
      </w:rPr>
    </w:pPr>
  </w:p>
  <w:tbl>
    <w:tblPr>
      <w:tblW w:w="9464" w:type="dxa"/>
      <w:tblInd w:w="-115" w:type="dxa"/>
      <w:tblLayout w:type="fixed"/>
      <w:tblLook w:val="0000" w:firstRow="0" w:lastRow="0" w:firstColumn="0" w:lastColumn="0" w:noHBand="0" w:noVBand="0"/>
    </w:tblPr>
    <w:tblGrid>
      <w:gridCol w:w="4620"/>
      <w:gridCol w:w="4844"/>
    </w:tblGrid>
    <w:tr w:rsidR="00865CED">
      <w:tc>
        <w:tcPr>
          <w:tcW w:w="4620" w:type="dxa"/>
          <w:vMerge w:val="restart"/>
        </w:tcPr>
        <w:p w:rsidR="00865CED" w:rsidRDefault="00865CED">
          <w:pPr>
            <w:pBdr>
              <w:top w:val="nil"/>
              <w:left w:val="nil"/>
              <w:bottom w:val="nil"/>
              <w:right w:val="nil"/>
              <w:between w:val="nil"/>
            </w:pBdr>
            <w:tabs>
              <w:tab w:val="center" w:pos="4320"/>
              <w:tab w:val="right" w:pos="8640"/>
            </w:tabs>
            <w:jc w:val="both"/>
            <w:rPr>
              <w:rFonts w:ascii="Arial" w:eastAsia="Arial" w:hAnsi="Arial" w:cs="Arial"/>
              <w:color w:val="000000"/>
            </w:rPr>
          </w:pPr>
          <w:r>
            <w:rPr>
              <w:rFonts w:ascii="Arial" w:eastAsia="Arial" w:hAnsi="Arial" w:cs="Arial"/>
              <w:noProof/>
              <w:color w:val="000000"/>
              <w:lang w:val="en-US"/>
            </w:rPr>
            <w:drawing>
              <wp:inline distT="0" distB="0" distL="0" distR="0" wp14:anchorId="0075D05C" wp14:editId="42C70255">
                <wp:extent cx="819150" cy="762000"/>
                <wp:effectExtent l="0" t="0" r="0" b="0"/>
                <wp:docPr id="167536999" name="image1.jpg" descr="ARSO LOGO"/>
                <wp:cNvGraphicFramePr/>
                <a:graphic xmlns:a="http://schemas.openxmlformats.org/drawingml/2006/main">
                  <a:graphicData uri="http://schemas.openxmlformats.org/drawingml/2006/picture">
                    <pic:pic xmlns:pic="http://schemas.openxmlformats.org/drawingml/2006/picture">
                      <pic:nvPicPr>
                        <pic:cNvPr id="0" name="image1.jpg" descr="ARSO LOGO"/>
                        <pic:cNvPicPr preferRelativeResize="0"/>
                      </pic:nvPicPr>
                      <pic:blipFill>
                        <a:blip r:embed="rId1"/>
                        <a:srcRect/>
                        <a:stretch>
                          <a:fillRect/>
                        </a:stretch>
                      </pic:blipFill>
                      <pic:spPr>
                        <a:xfrm>
                          <a:off x="0" y="0"/>
                          <a:ext cx="819150" cy="762000"/>
                        </a:xfrm>
                        <a:prstGeom prst="rect">
                          <a:avLst/>
                        </a:prstGeom>
                        <a:ln/>
                      </pic:spPr>
                    </pic:pic>
                  </a:graphicData>
                </a:graphic>
              </wp:inline>
            </w:drawing>
          </w:r>
        </w:p>
      </w:tc>
      <w:tc>
        <w:tcPr>
          <w:tcW w:w="4844" w:type="dxa"/>
        </w:tcPr>
        <w:p w:rsidR="00865CED" w:rsidRDefault="00865CE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Reference No. DARS 1721:202</w:t>
          </w:r>
          <w:r w:rsidR="0023768D">
            <w:rPr>
              <w:rFonts w:ascii="Arial" w:eastAsia="Arial" w:hAnsi="Arial" w:cs="Arial"/>
              <w:color w:val="000000"/>
              <w:sz w:val="20"/>
              <w:szCs w:val="20"/>
            </w:rPr>
            <w:t>4</w:t>
          </w:r>
          <w:r>
            <w:rPr>
              <w:rFonts w:ascii="Arial" w:eastAsia="Arial" w:hAnsi="Arial" w:cs="Arial"/>
              <w:color w:val="000000"/>
              <w:sz w:val="20"/>
              <w:szCs w:val="20"/>
            </w:rPr>
            <w:t>(E)</w:t>
          </w:r>
        </w:p>
      </w:tc>
    </w:tr>
    <w:tr w:rsidR="00865CED">
      <w:tc>
        <w:tcPr>
          <w:tcW w:w="4620" w:type="dxa"/>
          <w:vMerge/>
        </w:tcPr>
        <w:p w:rsidR="00865CED" w:rsidRDefault="00865CE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4844" w:type="dxa"/>
        </w:tcPr>
        <w:p w:rsidR="00865CED" w:rsidRDefault="00865CE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ICS XX.XX.XX</w:t>
          </w:r>
        </w:p>
        <w:p w:rsidR="00865CED" w:rsidRDefault="00865CE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p w:rsidR="00865CED" w:rsidRDefault="00865CE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p>
        <w:p w:rsidR="00865CED" w:rsidRDefault="00865CE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 ARSO 202</w:t>
          </w:r>
          <w:r w:rsidR="0023768D">
            <w:rPr>
              <w:rFonts w:ascii="Arial" w:eastAsia="Arial" w:hAnsi="Arial" w:cs="Arial"/>
              <w:color w:val="000000"/>
              <w:sz w:val="20"/>
              <w:szCs w:val="20"/>
            </w:rPr>
            <w:t>4</w:t>
          </w:r>
        </w:p>
      </w:tc>
    </w:tr>
  </w:tbl>
  <w:p w:rsidR="00865CED" w:rsidRDefault="00865CED">
    <w:pPr>
      <w:pBdr>
        <w:top w:val="nil"/>
        <w:left w:val="nil"/>
        <w:bottom w:val="nil"/>
        <w:right w:val="nil"/>
        <w:between w:val="nil"/>
      </w:pBdr>
      <w:tabs>
        <w:tab w:val="center" w:pos="4320"/>
        <w:tab w:val="right" w:pos="8640"/>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pPr>
      <w:pBdr>
        <w:top w:val="nil"/>
        <w:left w:val="nil"/>
        <w:bottom w:val="nil"/>
        <w:right w:val="nil"/>
        <w:between w:val="nil"/>
      </w:pBdr>
      <w:tabs>
        <w:tab w:val="center" w:pos="4320"/>
        <w:tab w:val="right" w:pos="8640"/>
        <w:tab w:val="left" w:pos="5760"/>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t>© ARSO 2023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pPr>
      <w:pBdr>
        <w:top w:val="nil"/>
        <w:left w:val="nil"/>
        <w:bottom w:val="nil"/>
        <w:right w:val="nil"/>
        <w:between w:val="nil"/>
      </w:pBdr>
      <w:tabs>
        <w:tab w:val="center" w:pos="4320"/>
        <w:tab w:val="right" w:pos="8640"/>
        <w:tab w:val="left" w:pos="8640"/>
      </w:tabs>
      <w:jc w:val="both"/>
      <w:rPr>
        <w:rFonts w:ascii="Arial" w:eastAsia="Arial" w:hAnsi="Arial" w:cs="Arial"/>
        <w:color w:val="000000"/>
        <w:sz w:val="20"/>
        <w:szCs w:val="20"/>
      </w:rPr>
    </w:pPr>
    <w:r>
      <w:rPr>
        <w:rFonts w:ascii="Arial" w:eastAsia="Arial" w:hAnsi="Arial" w:cs="Arial"/>
        <w:color w:val="000000"/>
        <w:sz w:val="20"/>
        <w:szCs w:val="20"/>
      </w:rPr>
      <w:t>© ARSO 202</w:t>
    </w:r>
    <w:r w:rsidR="0023768D">
      <w:rPr>
        <w:rFonts w:ascii="Arial" w:eastAsia="Arial" w:hAnsi="Arial" w:cs="Arial"/>
        <w:color w:val="000000"/>
        <w:sz w:val="20"/>
        <w:szCs w:val="20"/>
      </w:rPr>
      <w:t>4</w:t>
    </w:r>
    <w:r>
      <w:rPr>
        <w:rFonts w:ascii="Arial" w:eastAsia="Arial" w:hAnsi="Arial" w:cs="Arial"/>
        <w:color w:val="000000"/>
        <w:sz w:val="20"/>
        <w:szCs w:val="20"/>
      </w:rPr>
      <w:t xml:space="preserve"> — All rights reserved</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F1A43">
      <w:rPr>
        <w:rFonts w:ascii="Arial" w:eastAsia="Arial" w:hAnsi="Arial" w:cs="Arial"/>
        <w:noProof/>
        <w:color w:val="000000"/>
        <w:sz w:val="20"/>
        <w:szCs w:val="20"/>
      </w:rPr>
      <w:t>10</w:t>
    </w:r>
    <w:r>
      <w:rPr>
        <w:rFonts w:ascii="Arial" w:eastAsia="Arial" w:hAnsi="Arial" w:cs="Arial"/>
        <w:color w:val="000000"/>
        <w:sz w:val="20"/>
        <w:szCs w:val="20"/>
      </w:rPr>
      <w:fldChar w:fldCharType="end"/>
    </w:r>
  </w:p>
  <w:p w:rsidR="00865CED" w:rsidRDefault="00865CED">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F1A43">
      <w:rPr>
        <w:noProof/>
        <w:color w:val="000000"/>
      </w:rPr>
      <w:t>5</w:t>
    </w:r>
    <w:r>
      <w:rPr>
        <w:color w:val="000000"/>
      </w:rPr>
      <w:fldChar w:fldCharType="end"/>
    </w:r>
  </w:p>
  <w:p w:rsidR="00865CED" w:rsidRDefault="00865CED">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577F" w:rsidRDefault="0085577F" w:rsidP="00865CED">
      <w:r>
        <w:separator/>
      </w:r>
    </w:p>
  </w:footnote>
  <w:footnote w:type="continuationSeparator" w:id="0">
    <w:p w:rsidR="0085577F" w:rsidRDefault="0085577F" w:rsidP="00865CED">
      <w:r>
        <w:continuationSeparator/>
      </w:r>
    </w:p>
  </w:footnote>
  <w:footnote w:id="1">
    <w:p w:rsidR="00865CED" w:rsidRDefault="00865CED" w:rsidP="00865CED">
      <w:pPr>
        <w:rPr>
          <w:rFonts w:ascii="Arial" w:eastAsia="Arial" w:hAnsi="Arial" w:cs="Arial"/>
          <w:sz w:val="16"/>
          <w:szCs w:val="16"/>
        </w:rPr>
      </w:pPr>
      <w:r>
        <w:rPr>
          <w:rStyle w:val="FootnoteReference"/>
        </w:rPr>
        <w:footnoteRef/>
      </w:r>
      <w:r>
        <w:rPr>
          <w:rFonts w:ascii="Arial" w:eastAsia="Arial" w:hAnsi="Arial" w:cs="Arial"/>
          <w:sz w:val="16"/>
          <w:szCs w:val="16"/>
          <w:vertAlign w:val="superscript"/>
        </w:rPr>
        <w:t>*</w:t>
      </w:r>
      <w:r>
        <w:rPr>
          <w:rFonts w:ascii="Arial" w:eastAsia="Arial" w:hAnsi="Arial" w:cs="Arial"/>
          <w:sz w:val="16"/>
          <w:szCs w:val="16"/>
        </w:rPr>
        <w:t xml:space="preserve"> © 2021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Pr="0083241A" w:rsidRDefault="00000000">
    <w:pPr>
      <w:pBdr>
        <w:top w:val="nil"/>
        <w:left w:val="nil"/>
        <w:bottom w:val="nil"/>
        <w:right w:val="nil"/>
        <w:between w:val="nil"/>
      </w:pBdr>
      <w:tabs>
        <w:tab w:val="center" w:pos="4320"/>
        <w:tab w:val="right" w:pos="8640"/>
      </w:tabs>
      <w:rPr>
        <w:rFonts w:ascii="Arial" w:hAnsi="Arial" w:cs="Arial"/>
        <w:b/>
        <w:bCs/>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7" type="#_x0000_t136" style="position:absolute;margin-left:0;margin-top:0;width:811.5pt;height:26.25pt;rotation:315;z-index:-251659776;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865CED" w:rsidRPr="0083241A">
      <w:t xml:space="preserve"> </w:t>
    </w:r>
    <w:r w:rsidR="00865CED" w:rsidRPr="0083241A">
      <w:rPr>
        <w:rFonts w:ascii="Arial" w:hAnsi="Arial" w:cs="Arial"/>
        <w:b/>
        <w:bCs/>
        <w:color w:val="000000"/>
        <w:sz w:val="28"/>
        <w:szCs w:val="28"/>
      </w:rPr>
      <w:t>WD-ARS 1721:202</w:t>
    </w:r>
    <w:r w:rsidR="00865CED">
      <w:rPr>
        <w:rFonts w:ascii="Arial" w:hAnsi="Arial" w:cs="Arial"/>
        <w:b/>
        <w:bCs/>
        <w:color w:val="000000"/>
        <w:sz w:val="28"/>
        <w:szCs w:val="2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000000">
    <w:pPr>
      <w:pBdr>
        <w:top w:val="nil"/>
        <w:left w:val="nil"/>
        <w:bottom w:val="nil"/>
        <w:right w:val="nil"/>
        <w:between w:val="nil"/>
      </w:pBdr>
      <w:tabs>
        <w:tab w:val="center" w:pos="4320"/>
        <w:tab w:val="right" w:pos="8640"/>
      </w:tabs>
      <w:jc w:val="right"/>
      <w:rPr>
        <w:rFonts w:ascii="Arial" w:eastAsia="Arial" w:hAnsi="Arial" w:cs="Arial"/>
        <w:b/>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1025" type="#_x0000_t136" style="position:absolute;left:0;text-align:left;margin-left:0;margin-top:0;width:811.5pt;height:26.25pt;rotation:315;z-index:-251658752;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Ind w:w="-115" w:type="dxa"/>
      <w:tblLayout w:type="fixed"/>
      <w:tblLook w:val="0000" w:firstRow="0" w:lastRow="0" w:firstColumn="0" w:lastColumn="0" w:noHBand="0" w:noVBand="0"/>
    </w:tblPr>
    <w:tblGrid>
      <w:gridCol w:w="4620"/>
      <w:gridCol w:w="4844"/>
    </w:tblGrid>
    <w:tr w:rsidR="00A919C0" w:rsidTr="001857B5">
      <w:tc>
        <w:tcPr>
          <w:tcW w:w="4620" w:type="dxa"/>
          <w:vMerge w:val="restart"/>
        </w:tcPr>
        <w:p w:rsidR="00A919C0" w:rsidRDefault="00A919C0" w:rsidP="00A919C0">
          <w:pPr>
            <w:pBdr>
              <w:top w:val="nil"/>
              <w:left w:val="nil"/>
              <w:bottom w:val="nil"/>
              <w:right w:val="nil"/>
              <w:between w:val="nil"/>
            </w:pBdr>
            <w:tabs>
              <w:tab w:val="center" w:pos="4320"/>
              <w:tab w:val="right" w:pos="8640"/>
            </w:tabs>
            <w:jc w:val="both"/>
            <w:rPr>
              <w:rFonts w:ascii="Arial" w:eastAsia="Arial" w:hAnsi="Arial" w:cs="Arial"/>
              <w:b/>
              <w:color w:val="000000"/>
              <w:sz w:val="44"/>
              <w:szCs w:val="44"/>
            </w:rPr>
          </w:pPr>
          <w:r>
            <w:rPr>
              <w:rFonts w:ascii="Arial" w:eastAsia="Arial" w:hAnsi="Arial" w:cs="Arial"/>
              <w:b/>
              <w:color w:val="000000"/>
              <w:sz w:val="44"/>
              <w:szCs w:val="44"/>
            </w:rPr>
            <w:t>AFRICAN STANDARD</w:t>
          </w:r>
        </w:p>
      </w:tc>
      <w:tc>
        <w:tcPr>
          <w:tcW w:w="4844" w:type="dxa"/>
        </w:tcPr>
        <w:p w:rsidR="00A919C0" w:rsidRDefault="00A919C0" w:rsidP="00A919C0">
          <w:pPr>
            <w:pBdr>
              <w:top w:val="nil"/>
              <w:left w:val="nil"/>
              <w:bottom w:val="nil"/>
              <w:right w:val="nil"/>
              <w:between w:val="nil"/>
            </w:pBdr>
            <w:tabs>
              <w:tab w:val="center" w:pos="4320"/>
              <w:tab w:val="right" w:pos="8640"/>
            </w:tabs>
            <w:jc w:val="right"/>
            <w:rPr>
              <w:rFonts w:ascii="Arial" w:eastAsia="Arial" w:hAnsi="Arial" w:cs="Arial"/>
              <w:b/>
              <w:color w:val="000000"/>
              <w:sz w:val="44"/>
              <w:szCs w:val="44"/>
            </w:rPr>
          </w:pPr>
          <w:r>
            <w:rPr>
              <w:rFonts w:ascii="Arial" w:eastAsia="Arial" w:hAnsi="Arial" w:cs="Arial"/>
              <w:b/>
              <w:color w:val="000000"/>
              <w:sz w:val="44"/>
              <w:szCs w:val="44"/>
            </w:rPr>
            <w:t>DARS</w:t>
          </w:r>
        </w:p>
        <w:p w:rsidR="00A919C0" w:rsidRDefault="00A919C0" w:rsidP="00A919C0">
          <w:pPr>
            <w:pBdr>
              <w:top w:val="nil"/>
              <w:left w:val="nil"/>
              <w:bottom w:val="nil"/>
              <w:right w:val="nil"/>
              <w:between w:val="nil"/>
            </w:pBdr>
            <w:tabs>
              <w:tab w:val="center" w:pos="4320"/>
              <w:tab w:val="right" w:pos="8640"/>
            </w:tabs>
            <w:jc w:val="right"/>
            <w:rPr>
              <w:color w:val="000000"/>
            </w:rPr>
          </w:pPr>
          <w:r>
            <w:rPr>
              <w:rFonts w:ascii="Arial" w:eastAsia="Arial" w:hAnsi="Arial" w:cs="Arial"/>
              <w:b/>
              <w:color w:val="000000"/>
              <w:sz w:val="44"/>
              <w:szCs w:val="44"/>
            </w:rPr>
            <w:t>1721</w:t>
          </w:r>
        </w:p>
      </w:tc>
    </w:tr>
    <w:tr w:rsidR="00A919C0" w:rsidTr="001857B5">
      <w:tc>
        <w:tcPr>
          <w:tcW w:w="4620" w:type="dxa"/>
          <w:vMerge/>
        </w:tcPr>
        <w:p w:rsidR="00A919C0" w:rsidRDefault="00A919C0" w:rsidP="00A919C0">
          <w:pPr>
            <w:widowControl w:val="0"/>
            <w:pBdr>
              <w:top w:val="nil"/>
              <w:left w:val="nil"/>
              <w:bottom w:val="nil"/>
              <w:right w:val="nil"/>
              <w:between w:val="nil"/>
            </w:pBdr>
            <w:spacing w:line="276" w:lineRule="auto"/>
            <w:rPr>
              <w:color w:val="000000"/>
            </w:rPr>
          </w:pPr>
        </w:p>
      </w:tc>
      <w:tc>
        <w:tcPr>
          <w:tcW w:w="4844" w:type="dxa"/>
        </w:tcPr>
        <w:p w:rsidR="00A919C0" w:rsidRDefault="00A919C0" w:rsidP="00A919C0">
          <w:pPr>
            <w:pBdr>
              <w:top w:val="nil"/>
              <w:left w:val="nil"/>
              <w:bottom w:val="nil"/>
              <w:right w:val="nil"/>
              <w:between w:val="nil"/>
            </w:pBdr>
            <w:tabs>
              <w:tab w:val="center" w:pos="4320"/>
              <w:tab w:val="right" w:pos="8640"/>
            </w:tabs>
            <w:jc w:val="right"/>
            <w:rPr>
              <w:color w:val="000000"/>
              <w:sz w:val="20"/>
              <w:szCs w:val="20"/>
            </w:rPr>
          </w:pPr>
          <w:r>
            <w:rPr>
              <w:rFonts w:ascii="Arial" w:eastAsia="Arial" w:hAnsi="Arial" w:cs="Arial"/>
              <w:color w:val="000000"/>
              <w:sz w:val="20"/>
              <w:szCs w:val="20"/>
            </w:rPr>
            <w:t>First Edition 2024</w:t>
          </w:r>
        </w:p>
      </w:tc>
    </w:tr>
  </w:tbl>
  <w:p w:rsidR="00865CED" w:rsidRDefault="00865CED">
    <w:pPr>
      <w:widowControl w:val="0"/>
      <w:pBdr>
        <w:top w:val="nil"/>
        <w:left w:val="nil"/>
        <w:bottom w:val="nil"/>
        <w:right w:val="nil"/>
        <w:between w:val="nil"/>
      </w:pBdr>
      <w:spacing w:line="276" w:lineRule="auto"/>
      <w:rPr>
        <w:color w:val="000000"/>
      </w:rPr>
    </w:pPr>
  </w:p>
  <w:p w:rsidR="00865CED" w:rsidRDefault="00000000">
    <w:pPr>
      <w:pBdr>
        <w:top w:val="nil"/>
        <w:left w:val="nil"/>
        <w:bottom w:val="nil"/>
        <w:right w:val="nil"/>
        <w:between w:val="nil"/>
      </w:pBdr>
      <w:tabs>
        <w:tab w:val="center" w:pos="4320"/>
        <w:tab w:val="right" w:pos="8640"/>
      </w:tabs>
      <w:jc w:val="both"/>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811.5pt;height:26.25pt;rotation:315;z-index:-251657728;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000000">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811.5pt;height:26.25pt;rotation:315;z-index:-251656704;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865CED" w:rsidRPr="0083241A">
      <w:rPr>
        <w:rFonts w:ascii="Arial" w:hAnsi="Arial" w:cs="Arial"/>
        <w:b/>
        <w:bCs/>
        <w:color w:val="000000"/>
        <w:sz w:val="28"/>
        <w:szCs w:val="28"/>
      </w:rPr>
      <w:t xml:space="preserve"> WD-ARS 1721:202</w:t>
    </w:r>
    <w:r w:rsidR="00865CED">
      <w:rPr>
        <w:rFonts w:ascii="Arial" w:hAnsi="Arial" w:cs="Arial"/>
        <w:b/>
        <w:bCs/>
        <w:color w:val="000000"/>
        <w:sz w:val="28"/>
        <w:szCs w:val="2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000000">
    <w:pPr>
      <w:pBdr>
        <w:top w:val="nil"/>
        <w:left w:val="nil"/>
        <w:bottom w:val="nil"/>
        <w:right w:val="nil"/>
        <w:between w:val="nil"/>
      </w:pBdr>
      <w:tabs>
        <w:tab w:val="center" w:pos="4320"/>
        <w:tab w:val="right" w:pos="8640"/>
      </w:tabs>
      <w:jc w:val="right"/>
      <w:rPr>
        <w:rFonts w:ascii="Arial" w:eastAsia="Arial" w:hAnsi="Arial" w:cs="Arial"/>
        <w:b/>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left:0;text-align:left;margin-left:0;margin-top:0;width:811.5pt;height:26.25pt;rotation:315;z-index:-251655680;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865CED" w:rsidRPr="0083241A">
      <w:rPr>
        <w:rFonts w:ascii="Arial" w:hAnsi="Arial" w:cs="Arial"/>
        <w:b/>
        <w:bCs/>
        <w:color w:val="000000"/>
        <w:sz w:val="28"/>
        <w:szCs w:val="28"/>
      </w:rPr>
      <w:t>DARS 1721:</w:t>
    </w:r>
    <w:r w:rsidR="0023768D">
      <w:rPr>
        <w:rFonts w:ascii="Arial" w:hAnsi="Arial" w:cs="Arial"/>
        <w:b/>
        <w:bCs/>
        <w:color w:val="000000"/>
        <w:sz w:val="28"/>
        <w:szCs w:val="28"/>
      </w:rPr>
      <w:t>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000000">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9" type="#_x0000_t136" style="position:absolute;margin-left:0;margin-top:0;width:811.5pt;height:26.25pt;rotation:315;z-index:-251654656;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pPr>
      <w:pBdr>
        <w:top w:val="nil"/>
        <w:left w:val="nil"/>
        <w:bottom w:val="nil"/>
        <w:right w:val="nil"/>
        <w:between w:val="nil"/>
      </w:pBdr>
      <w:tabs>
        <w:tab w:val="center" w:pos="4320"/>
        <w:tab w:val="right" w:pos="8640"/>
      </w:tabs>
      <w:rPr>
        <w:color w:val="000000"/>
      </w:rPr>
    </w:pPr>
    <w:r>
      <w:rPr>
        <w:noProof/>
        <w:color w:val="000000"/>
        <w:lang w:val="en-US"/>
      </w:rPr>
      <mc:AlternateContent>
        <mc:Choice Requires="wps">
          <w:drawing>
            <wp:anchor distT="0" distB="0" distL="114300" distR="114300" simplePos="0" relativeHeight="251655680" behindDoc="1" locked="0" layoutInCell="1" allowOverlap="1" wp14:anchorId="67B15776" wp14:editId="19753458">
              <wp:simplePos x="0" y="0"/>
              <wp:positionH relativeFrom="margin">
                <wp:align>center</wp:align>
              </wp:positionH>
              <wp:positionV relativeFrom="margin">
                <wp:align>center</wp:align>
              </wp:positionV>
              <wp:extent cx="10306050" cy="333375"/>
              <wp:effectExtent l="0" t="3571875" r="0" b="35337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306050" cy="333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65CED" w:rsidRDefault="00865CED" w:rsidP="009B726B">
                          <w:pPr>
                            <w:pStyle w:val="NormalWeb"/>
                            <w:spacing w:before="0" w:beforeAutospacing="0" w:after="0" w:afterAutospacing="0"/>
                            <w:jc w:val="center"/>
                          </w:pPr>
                          <w:r>
                            <w:rPr>
                              <w:rFonts w:ascii="&amp;quot" w:hAnsi="&amp;quot"/>
                              <w:color w:val="FFC000"/>
                              <w:sz w:val="46"/>
                              <w:szCs w:val="46"/>
                              <w14:textFill>
                                <w14:solidFill>
                                  <w14:srgbClr w14:val="FFC000">
                                    <w14:alpha w14:val="50000"/>
                                  </w14:srgbClr>
                                </w14:solidFill>
                              </w14:textFill>
                            </w:rPr>
                            <w:t>Draft African Standard for comments only — Not to be cited as African Standard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B15776" id="_x0000_t202" coordsize="21600,21600" o:spt="202" path="m,l,21600r21600,l21600,xe">
              <v:stroke joinstyle="miter"/>
              <v:path gradientshapeok="t" o:connecttype="rect"/>
            </v:shapetype>
            <v:shape id="Text Box 50" o:spid="_x0000_s1033" type="#_x0000_t202" style="position:absolute;margin-left:0;margin-top:0;width:811.5pt;height:26.2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" filled="f" stroked="f">
              <v:stroke joinstyle="round"/>
              <o:lock v:ext="edit" shapetype="t"/>
              <v:textbox style="mso-fit-shape-to-text:t">
                <w:txbxContent>
                  <w:p w:rsidR="00865CED" w:rsidRDefault="00865CED" w:rsidP="009B726B">
                    <w:pPr>
                      <w:pStyle w:val="NormalWeb"/>
                      <w:spacing w:before="0" w:beforeAutospacing="0" w:after="0" w:afterAutospacing="0"/>
                      <w:jc w:val="center"/>
                    </w:pPr>
                    <w:r>
                      <w:rPr>
                        <w:rFonts w:ascii="&amp;quot" w:hAnsi="&amp;quot"/>
                        <w:color w:val="FFC000"/>
                        <w:sz w:val="46"/>
                        <w:szCs w:val="46"/>
                        <w14:textFill>
                          <w14:solidFill>
                            <w14:srgbClr w14:val="FFC000">
                              <w14:alpha w14:val="50000"/>
                            </w14:srgbClr>
                          </w14:solidFill>
                        </w14:textFill>
                      </w:rPr>
                      <w:t>Draft African Standard for comments only — Not to be cited as African Standard</w:t>
                    </w:r>
                  </w:p>
                </w:txbxContent>
              </v:textbox>
              <w10:wrap anchorx="margin" anchory="margin"/>
            </v:shape>
          </w:pict>
        </mc:Fallback>
      </mc:AlternateContent>
    </w:r>
    <w:r>
      <w:rPr>
        <w:rFonts w:ascii="Arial" w:eastAsia="Arial" w:hAnsi="Arial" w:cs="Arial"/>
        <w:b/>
        <w:color w:val="000000"/>
        <w:sz w:val="28"/>
        <w:szCs w:val="28"/>
      </w:rPr>
      <w:t>WD-ARS 1730:2022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rsidP="00F9401D">
    <w:pPr>
      <w:ind w:left="6480"/>
      <w:rPr>
        <w:rFonts w:ascii="Arial" w:eastAsia="Arial" w:hAnsi="Arial" w:cs="Arial"/>
        <w:b/>
        <w:color w:val="000000"/>
      </w:rPr>
    </w:pPr>
    <w:r>
      <w:rPr>
        <w:noProof/>
        <w:color w:val="000000"/>
        <w:lang w:val="en-US"/>
      </w:rPr>
      <mc:AlternateContent>
        <mc:Choice Requires="wps">
          <w:drawing>
            <wp:anchor distT="0" distB="0" distL="114300" distR="114300" simplePos="0" relativeHeight="251653632" behindDoc="1" locked="0" layoutInCell="1" allowOverlap="1" wp14:anchorId="4065CBB7" wp14:editId="1C450AB8">
              <wp:simplePos x="0" y="0"/>
              <wp:positionH relativeFrom="margin">
                <wp:align>center</wp:align>
              </wp:positionH>
              <wp:positionV relativeFrom="margin">
                <wp:align>center</wp:align>
              </wp:positionV>
              <wp:extent cx="10306050" cy="333375"/>
              <wp:effectExtent l="0" t="3571875" r="0" b="35337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306050" cy="333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65CED" w:rsidRDefault="00865CED" w:rsidP="009B726B">
                          <w:pPr>
                            <w:pStyle w:val="NormalWeb"/>
                            <w:spacing w:before="0" w:beforeAutospacing="0" w:after="0" w:afterAutospacing="0"/>
                            <w:jc w:val="center"/>
                          </w:pPr>
                          <w:r>
                            <w:rPr>
                              <w:rFonts w:ascii="&amp;quot" w:hAnsi="&amp;quot"/>
                              <w:color w:val="FFC000"/>
                              <w:sz w:val="46"/>
                              <w:szCs w:val="46"/>
                              <w14:textFill>
                                <w14:solidFill>
                                  <w14:srgbClr w14:val="FFC000">
                                    <w14:alpha w14:val="50000"/>
                                  </w14:srgbClr>
                                </w14:solidFill>
                              </w14:textFill>
                            </w:rPr>
                            <w:t>Draft African Standard for comments only — Not to be cited as African Standard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65CBB7" id="_x0000_t202" coordsize="21600,21600" o:spt="202" path="m,l,21600r21600,l21600,xe">
              <v:stroke joinstyle="miter"/>
              <v:path gradientshapeok="t" o:connecttype="rect"/>
            </v:shapetype>
            <v:shape id="Text Box 49" o:spid="_x0000_s1034" type="#_x0000_t202" style="position:absolute;left:0;text-align:left;margin-left:0;margin-top:0;width:811.5pt;height:26.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" filled="f" stroked="f">
              <v:stroke joinstyle="round"/>
              <o:lock v:ext="edit" shapetype="t"/>
              <v:textbox style="mso-fit-shape-to-text:t">
                <w:txbxContent>
                  <w:p w:rsidR="00865CED" w:rsidRDefault="00865CED" w:rsidP="009B726B">
                    <w:pPr>
                      <w:pStyle w:val="NormalWeb"/>
                      <w:spacing w:before="0" w:beforeAutospacing="0" w:after="0" w:afterAutospacing="0"/>
                      <w:jc w:val="center"/>
                    </w:pPr>
                    <w:r>
                      <w:rPr>
                        <w:rFonts w:ascii="&amp;quot" w:hAnsi="&amp;quot"/>
                        <w:color w:val="FFC000"/>
                        <w:sz w:val="46"/>
                        <w:szCs w:val="46"/>
                        <w14:textFill>
                          <w14:solidFill>
                            <w14:srgbClr w14:val="FFC000">
                              <w14:alpha w14:val="50000"/>
                            </w14:srgbClr>
                          </w14:solidFill>
                        </w14:textFill>
                      </w:rPr>
                      <w:t>Draft African Standard for comments only — Not to be cited as African Standard</w:t>
                    </w:r>
                  </w:p>
                </w:txbxContent>
              </v:textbox>
              <w10:wrap anchorx="margin" anchory="margin"/>
            </v:shape>
          </w:pict>
        </mc:Fallback>
      </mc:AlternateContent>
    </w:r>
    <w:r>
      <w:rPr>
        <w:rFonts w:ascii="Arial" w:eastAsia="Arial" w:hAnsi="Arial" w:cs="Arial"/>
        <w:b/>
        <w:color w:val="000000"/>
        <w:sz w:val="28"/>
        <w:szCs w:val="28"/>
      </w:rPr>
      <w:t>CD-ARS 1721:</w:t>
    </w:r>
    <w:r w:rsidR="0023768D">
      <w:rPr>
        <w:rFonts w:ascii="Arial" w:eastAsia="Arial" w:hAnsi="Arial" w:cs="Arial"/>
        <w:b/>
        <w:color w:val="000000"/>
        <w:sz w:val="28"/>
        <w:szCs w:val="28"/>
      </w:rPr>
      <w:t>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5CED" w:rsidRDefault="00865CED">
    <w:pPr>
      <w:pBdr>
        <w:top w:val="nil"/>
        <w:left w:val="nil"/>
        <w:bottom w:val="nil"/>
        <w:right w:val="nil"/>
        <w:between w:val="nil"/>
      </w:pBdr>
      <w:tabs>
        <w:tab w:val="center" w:pos="4320"/>
        <w:tab w:val="right" w:pos="8640"/>
      </w:tabs>
      <w:rPr>
        <w:color w:val="000000"/>
      </w:rPr>
    </w:pPr>
    <w:r>
      <w:rPr>
        <w:noProof/>
        <w:color w:val="000000"/>
        <w:lang w:val="en-US"/>
      </w:rPr>
      <mc:AlternateContent>
        <mc:Choice Requires="wps">
          <w:drawing>
            <wp:anchor distT="0" distB="0" distL="114300" distR="114300" simplePos="0" relativeHeight="251654656" behindDoc="1" locked="0" layoutInCell="1" allowOverlap="1" wp14:anchorId="1FB8E327" wp14:editId="12EF0C63">
              <wp:simplePos x="0" y="0"/>
              <wp:positionH relativeFrom="margin">
                <wp:align>center</wp:align>
              </wp:positionH>
              <wp:positionV relativeFrom="margin">
                <wp:align>center</wp:align>
              </wp:positionV>
              <wp:extent cx="10306050" cy="333375"/>
              <wp:effectExtent l="0" t="3571875" r="0" b="35337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306050" cy="333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65CED" w:rsidRDefault="00865CED" w:rsidP="009B726B">
                          <w:pPr>
                            <w:pStyle w:val="NormalWeb"/>
                            <w:spacing w:before="0" w:beforeAutospacing="0" w:after="0" w:afterAutospacing="0"/>
                            <w:jc w:val="center"/>
                          </w:pPr>
                          <w:r>
                            <w:rPr>
                              <w:rFonts w:ascii="&amp;quot" w:hAnsi="&amp;quot"/>
                              <w:color w:val="FFC000"/>
                              <w:sz w:val="46"/>
                              <w:szCs w:val="46"/>
                              <w14:textFill>
                                <w14:solidFill>
                                  <w14:srgbClr w14:val="FFC000">
                                    <w14:alpha w14:val="50000"/>
                                  </w14:srgbClr>
                                </w14:solidFill>
                              </w14:textFill>
                            </w:rPr>
                            <w:t>Draft African Standard for comments only — Not to be cited as African Standard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B8E327" id="_x0000_t202" coordsize="21600,21600" o:spt="202" path="m,l,21600r21600,l21600,xe">
              <v:stroke joinstyle="miter"/>
              <v:path gradientshapeok="t" o:connecttype="rect"/>
            </v:shapetype>
            <v:shape id="Text Box 48" o:spid="_x0000_s1035" type="#_x0000_t202" style="position:absolute;margin-left:0;margin-top:0;width:811.5pt;height:26.2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" filled="f" stroked="f">
              <v:stroke joinstyle="round"/>
              <o:lock v:ext="edit" shapetype="t"/>
              <v:textbox style="mso-fit-shape-to-text:t">
                <w:txbxContent>
                  <w:p w:rsidR="00865CED" w:rsidRDefault="00865CED" w:rsidP="009B726B">
                    <w:pPr>
                      <w:pStyle w:val="NormalWeb"/>
                      <w:spacing w:before="0" w:beforeAutospacing="0" w:after="0" w:afterAutospacing="0"/>
                      <w:jc w:val="center"/>
                    </w:pPr>
                    <w:r>
                      <w:rPr>
                        <w:rFonts w:ascii="&amp;quot" w:hAnsi="&amp;quot"/>
                        <w:color w:val="FFC000"/>
                        <w:sz w:val="46"/>
                        <w:szCs w:val="46"/>
                        <w14:textFill>
                          <w14:solidFill>
                            <w14:srgbClr w14:val="FFC000">
                              <w14:alpha w14:val="50000"/>
                            </w14:srgbClr>
                          </w14:solidFill>
                        </w14:textFill>
                      </w:rPr>
                      <w:t>Draft African Standard for comments only — Not to be cited as African Standard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55916"/>
    <w:multiLevelType w:val="multilevel"/>
    <w:tmpl w:val="BC720BA6"/>
    <w:lvl w:ilvl="0">
      <w:start w:val="1"/>
      <w:numFmt w:val="decimal"/>
      <w:pStyle w:val="Agri-para-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AA22CE"/>
    <w:multiLevelType w:val="hybridMultilevel"/>
    <w:tmpl w:val="AEAA23E2"/>
    <w:lvl w:ilvl="0" w:tplc="6F966132">
      <w:start w:val="1"/>
      <w:numFmt w:val="decimal"/>
      <w:lvlText w:val="%1."/>
      <w:lvlJc w:val="left"/>
      <w:pPr>
        <w:ind w:left="720" w:hanging="360"/>
      </w:pPr>
    </w:lvl>
    <w:lvl w:ilvl="1" w:tplc="04090019">
      <w:start w:val="1"/>
      <w:numFmt w:val="lowerLetter"/>
      <w:lvlText w:val="%2."/>
      <w:lvlJc w:val="left"/>
      <w:pPr>
        <w:ind w:left="1440" w:hanging="360"/>
      </w:pPr>
    </w:lvl>
    <w:lvl w:ilvl="2" w:tplc="F36C2B64">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FD266B"/>
    <w:multiLevelType w:val="hybridMultilevel"/>
    <w:tmpl w:val="3EB4133C"/>
    <w:lvl w:ilvl="0" w:tplc="0409001B">
      <w:start w:val="1"/>
      <w:numFmt w:val="lowerRoman"/>
      <w:lvlText w:val="%1."/>
      <w:lvlJc w:val="right"/>
      <w:pPr>
        <w:ind w:left="910" w:hanging="36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 w15:restartNumberingAfterBreak="0">
    <w:nsid w:val="29BB2DF0"/>
    <w:multiLevelType w:val="multilevel"/>
    <w:tmpl w:val="A65EDE48"/>
    <w:lvl w:ilvl="0">
      <w:start w:val="4"/>
      <w:numFmt w:val="decimal"/>
      <w:lvlText w:val="%1"/>
      <w:lvlJc w:val="left"/>
      <w:pPr>
        <w:ind w:left="660" w:hanging="660"/>
      </w:pPr>
      <w:rPr>
        <w:rFonts w:asciiTheme="minorBidi" w:hAnsiTheme="minorBidi" w:cstheme="minorBidi" w:hint="default"/>
        <w:sz w:val="24"/>
      </w:rPr>
    </w:lvl>
    <w:lvl w:ilvl="1">
      <w:start w:val="3"/>
      <w:numFmt w:val="decimal"/>
      <w:lvlText w:val="%1.%2"/>
      <w:lvlJc w:val="left"/>
      <w:pPr>
        <w:ind w:left="733" w:hanging="660"/>
      </w:pPr>
      <w:rPr>
        <w:rFonts w:ascii="Times New Roman" w:hAnsi="Times New Roman" w:hint="default"/>
        <w:sz w:val="24"/>
      </w:rPr>
    </w:lvl>
    <w:lvl w:ilvl="2">
      <w:start w:val="2"/>
      <w:numFmt w:val="decimal"/>
      <w:lvlText w:val="%1.%2.%3"/>
      <w:lvlJc w:val="left"/>
      <w:pPr>
        <w:ind w:left="866" w:hanging="720"/>
      </w:pPr>
      <w:rPr>
        <w:rFonts w:ascii="Times New Roman" w:hAnsi="Times New Roman" w:hint="default"/>
        <w:sz w:val="24"/>
      </w:rPr>
    </w:lvl>
    <w:lvl w:ilvl="3">
      <w:start w:val="1"/>
      <w:numFmt w:val="decimal"/>
      <w:lvlText w:val="%1.%2.%3.%4"/>
      <w:lvlJc w:val="left"/>
      <w:pPr>
        <w:ind w:left="939" w:hanging="720"/>
      </w:pPr>
      <w:rPr>
        <w:rFonts w:asciiTheme="minorBidi" w:hAnsiTheme="minorBidi" w:cstheme="minorBidi" w:hint="default"/>
        <w:sz w:val="20"/>
        <w:szCs w:val="16"/>
      </w:rPr>
    </w:lvl>
    <w:lvl w:ilvl="4">
      <w:start w:val="1"/>
      <w:numFmt w:val="decimal"/>
      <w:lvlText w:val="%1.%2.%3.%4.%5"/>
      <w:lvlJc w:val="left"/>
      <w:pPr>
        <w:ind w:left="1372" w:hanging="1080"/>
      </w:pPr>
      <w:rPr>
        <w:rFonts w:ascii="Times New Roman" w:hAnsi="Times New Roman" w:hint="default"/>
        <w:sz w:val="24"/>
      </w:rPr>
    </w:lvl>
    <w:lvl w:ilvl="5">
      <w:start w:val="1"/>
      <w:numFmt w:val="decimal"/>
      <w:lvlText w:val="%1.%2.%3.%4.%5.%6"/>
      <w:lvlJc w:val="left"/>
      <w:pPr>
        <w:ind w:left="1445" w:hanging="1080"/>
      </w:pPr>
      <w:rPr>
        <w:rFonts w:ascii="Times New Roman" w:hAnsi="Times New Roman" w:hint="default"/>
        <w:sz w:val="24"/>
      </w:rPr>
    </w:lvl>
    <w:lvl w:ilvl="6">
      <w:start w:val="1"/>
      <w:numFmt w:val="decimal"/>
      <w:lvlText w:val="%1.%2.%3.%4.%5.%6.%7"/>
      <w:lvlJc w:val="left"/>
      <w:pPr>
        <w:ind w:left="1878" w:hanging="1440"/>
      </w:pPr>
      <w:rPr>
        <w:rFonts w:ascii="Times New Roman" w:hAnsi="Times New Roman" w:hint="default"/>
        <w:sz w:val="24"/>
      </w:rPr>
    </w:lvl>
    <w:lvl w:ilvl="7">
      <w:start w:val="1"/>
      <w:numFmt w:val="decimal"/>
      <w:lvlText w:val="%1.%2.%3.%4.%5.%6.%7.%8"/>
      <w:lvlJc w:val="left"/>
      <w:pPr>
        <w:ind w:left="1951" w:hanging="1440"/>
      </w:pPr>
      <w:rPr>
        <w:rFonts w:ascii="Times New Roman" w:hAnsi="Times New Roman" w:hint="default"/>
        <w:sz w:val="24"/>
      </w:rPr>
    </w:lvl>
    <w:lvl w:ilvl="8">
      <w:start w:val="1"/>
      <w:numFmt w:val="decimal"/>
      <w:lvlText w:val="%1.%2.%3.%4.%5.%6.%7.%8.%9"/>
      <w:lvlJc w:val="left"/>
      <w:pPr>
        <w:ind w:left="2384" w:hanging="1800"/>
      </w:pPr>
      <w:rPr>
        <w:rFonts w:ascii="Times New Roman" w:hAnsi="Times New Roman" w:hint="default"/>
        <w:sz w:val="24"/>
      </w:rPr>
    </w:lvl>
  </w:abstractNum>
  <w:abstractNum w:abstractNumId="4" w15:restartNumberingAfterBreak="0">
    <w:nsid w:val="2BFB70A1"/>
    <w:multiLevelType w:val="multilevel"/>
    <w:tmpl w:val="50BEFD5C"/>
    <w:lvl w:ilvl="0">
      <w:start w:val="4"/>
      <w:numFmt w:val="decimal"/>
      <w:lvlText w:val="%1"/>
      <w:lvlJc w:val="left"/>
      <w:pPr>
        <w:ind w:left="620" w:hanging="620"/>
      </w:pPr>
      <w:rPr>
        <w:rFonts w:hint="default"/>
      </w:rPr>
    </w:lvl>
    <w:lvl w:ilvl="1">
      <w:start w:val="3"/>
      <w:numFmt w:val="decimal"/>
      <w:lvlText w:val="%1.%2"/>
      <w:lvlJc w:val="left"/>
      <w:pPr>
        <w:ind w:left="693" w:hanging="62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939" w:hanging="720"/>
      </w:pPr>
      <w:rPr>
        <w:rFonts w:hint="default"/>
        <w:b/>
      </w:rPr>
    </w:lvl>
    <w:lvl w:ilvl="4">
      <w:start w:val="1"/>
      <w:numFmt w:val="decimal"/>
      <w:lvlText w:val="%1.%2.%3.%4.%5"/>
      <w:lvlJc w:val="left"/>
      <w:pPr>
        <w:ind w:left="1372" w:hanging="1080"/>
      </w:pPr>
      <w:rPr>
        <w:rFonts w:hint="default"/>
      </w:rPr>
    </w:lvl>
    <w:lvl w:ilvl="5">
      <w:start w:val="1"/>
      <w:numFmt w:val="decimal"/>
      <w:lvlText w:val="%1.%2.%3.%4.%5.%6"/>
      <w:lvlJc w:val="left"/>
      <w:pPr>
        <w:ind w:left="1445" w:hanging="108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1951" w:hanging="1440"/>
      </w:pPr>
      <w:rPr>
        <w:rFonts w:hint="default"/>
      </w:rPr>
    </w:lvl>
    <w:lvl w:ilvl="8">
      <w:start w:val="1"/>
      <w:numFmt w:val="decimal"/>
      <w:lvlText w:val="%1.%2.%3.%4.%5.%6.%7.%8.%9"/>
      <w:lvlJc w:val="left"/>
      <w:pPr>
        <w:ind w:left="2384" w:hanging="1800"/>
      </w:pPr>
      <w:rPr>
        <w:rFonts w:hint="default"/>
      </w:rPr>
    </w:lvl>
  </w:abstractNum>
  <w:abstractNum w:abstractNumId="5" w15:restartNumberingAfterBreak="0">
    <w:nsid w:val="2C3477E7"/>
    <w:multiLevelType w:val="multilevel"/>
    <w:tmpl w:val="B77A7248"/>
    <w:lvl w:ilvl="0">
      <w:start w:val="1"/>
      <w:numFmt w:val="decimal"/>
      <w:lvlText w:val="%1."/>
      <w:lvlJc w:val="left"/>
      <w:pPr>
        <w:ind w:left="940" w:hanging="720"/>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940" w:hanging="720"/>
      </w:pPr>
      <w:rPr>
        <w:rFonts w:ascii="Arial" w:eastAsia="Arial" w:hAnsi="Arial" w:cs="Arial" w:hint="default"/>
        <w:b/>
        <w:bCs/>
        <w:i w:val="0"/>
        <w:iCs w:val="0"/>
        <w:w w:val="99"/>
        <w:sz w:val="22"/>
        <w:szCs w:val="22"/>
        <w:lang w:val="en-US" w:eastAsia="en-US" w:bidi="ar-SA"/>
      </w:rPr>
    </w:lvl>
    <w:lvl w:ilvl="2">
      <w:start w:val="1"/>
      <w:numFmt w:val="decimal"/>
      <w:lvlText w:val="%1.%2.%3"/>
      <w:lvlJc w:val="left"/>
      <w:pPr>
        <w:ind w:left="220" w:hanging="720"/>
      </w:pPr>
      <w:rPr>
        <w:rFonts w:ascii="Arial" w:eastAsia="Arial" w:hAnsi="Arial" w:cs="Arial" w:hint="default"/>
        <w:b/>
        <w:bCs/>
        <w:i w:val="0"/>
        <w:iCs w:val="0"/>
        <w:spacing w:val="-2"/>
        <w:w w:val="99"/>
        <w:sz w:val="20"/>
        <w:szCs w:val="20"/>
        <w:lang w:val="en-US" w:eastAsia="en-US" w:bidi="ar-SA"/>
      </w:rPr>
    </w:lvl>
    <w:lvl w:ilvl="3">
      <w:numFmt w:val="bullet"/>
      <w:lvlText w:val="•"/>
      <w:lvlJc w:val="left"/>
      <w:pPr>
        <w:ind w:left="3048" w:hanging="720"/>
      </w:pPr>
      <w:rPr>
        <w:rFonts w:hint="default"/>
        <w:lang w:val="en-US" w:eastAsia="en-US" w:bidi="ar-SA"/>
      </w:rPr>
    </w:lvl>
    <w:lvl w:ilvl="4">
      <w:numFmt w:val="bullet"/>
      <w:lvlText w:val="•"/>
      <w:lvlJc w:val="left"/>
      <w:pPr>
        <w:ind w:left="4102" w:hanging="720"/>
      </w:pPr>
      <w:rPr>
        <w:rFonts w:hint="default"/>
        <w:lang w:val="en-US" w:eastAsia="en-US" w:bidi="ar-SA"/>
      </w:rPr>
    </w:lvl>
    <w:lvl w:ilvl="5">
      <w:numFmt w:val="bullet"/>
      <w:lvlText w:val="•"/>
      <w:lvlJc w:val="left"/>
      <w:pPr>
        <w:ind w:left="5156" w:hanging="720"/>
      </w:pPr>
      <w:rPr>
        <w:rFonts w:hint="default"/>
        <w:lang w:val="en-US" w:eastAsia="en-US" w:bidi="ar-SA"/>
      </w:rPr>
    </w:lvl>
    <w:lvl w:ilvl="6">
      <w:numFmt w:val="bullet"/>
      <w:lvlText w:val="•"/>
      <w:lvlJc w:val="left"/>
      <w:pPr>
        <w:ind w:left="6210" w:hanging="720"/>
      </w:pPr>
      <w:rPr>
        <w:rFonts w:hint="default"/>
        <w:lang w:val="en-US" w:eastAsia="en-US" w:bidi="ar-SA"/>
      </w:rPr>
    </w:lvl>
    <w:lvl w:ilvl="7">
      <w:numFmt w:val="bullet"/>
      <w:lvlText w:val="•"/>
      <w:lvlJc w:val="left"/>
      <w:pPr>
        <w:ind w:left="7264" w:hanging="720"/>
      </w:pPr>
      <w:rPr>
        <w:rFonts w:hint="default"/>
        <w:lang w:val="en-US" w:eastAsia="en-US" w:bidi="ar-SA"/>
      </w:rPr>
    </w:lvl>
    <w:lvl w:ilvl="8">
      <w:numFmt w:val="bullet"/>
      <w:lvlText w:val="•"/>
      <w:lvlJc w:val="left"/>
      <w:pPr>
        <w:ind w:left="8318" w:hanging="720"/>
      </w:pPr>
      <w:rPr>
        <w:rFonts w:hint="default"/>
        <w:lang w:val="en-US" w:eastAsia="en-US" w:bidi="ar-SA"/>
      </w:rPr>
    </w:lvl>
  </w:abstractNum>
  <w:abstractNum w:abstractNumId="6" w15:restartNumberingAfterBreak="0">
    <w:nsid w:val="2F632BD3"/>
    <w:multiLevelType w:val="multilevel"/>
    <w:tmpl w:val="31085E9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F785779"/>
    <w:multiLevelType w:val="hybridMultilevel"/>
    <w:tmpl w:val="FC46D0EC"/>
    <w:lvl w:ilvl="0" w:tplc="8F60029C">
      <w:start w:val="1"/>
      <w:numFmt w:val="lowerLetter"/>
      <w:lvlText w:val="(%1)"/>
      <w:lvlJc w:val="left"/>
      <w:pPr>
        <w:ind w:left="1691" w:hanging="764"/>
      </w:pPr>
      <w:rPr>
        <w:rFonts w:ascii="Arial" w:eastAsia="Arial" w:hAnsi="Arial" w:cs="Arial" w:hint="default"/>
        <w:b w:val="0"/>
        <w:bCs w:val="0"/>
        <w:i w:val="0"/>
        <w:iCs w:val="0"/>
        <w:w w:val="99"/>
        <w:sz w:val="24"/>
        <w:szCs w:val="24"/>
        <w:lang w:val="en-US" w:eastAsia="en-US" w:bidi="ar-SA"/>
      </w:rPr>
    </w:lvl>
    <w:lvl w:ilvl="1" w:tplc="803AAEA0">
      <w:numFmt w:val="bullet"/>
      <w:lvlText w:val="•"/>
      <w:lvlJc w:val="left"/>
      <w:pPr>
        <w:ind w:left="2572" w:hanging="764"/>
      </w:pPr>
      <w:rPr>
        <w:rFonts w:hint="default"/>
        <w:lang w:val="en-US" w:eastAsia="en-US" w:bidi="ar-SA"/>
      </w:rPr>
    </w:lvl>
    <w:lvl w:ilvl="2" w:tplc="B788726E">
      <w:numFmt w:val="bullet"/>
      <w:lvlText w:val="•"/>
      <w:lvlJc w:val="left"/>
      <w:pPr>
        <w:ind w:left="3445" w:hanging="764"/>
      </w:pPr>
      <w:rPr>
        <w:rFonts w:hint="default"/>
        <w:lang w:val="en-US" w:eastAsia="en-US" w:bidi="ar-SA"/>
      </w:rPr>
    </w:lvl>
    <w:lvl w:ilvl="3" w:tplc="8736A036">
      <w:numFmt w:val="bullet"/>
      <w:lvlText w:val="•"/>
      <w:lvlJc w:val="left"/>
      <w:pPr>
        <w:ind w:left="4317" w:hanging="764"/>
      </w:pPr>
      <w:rPr>
        <w:rFonts w:hint="default"/>
        <w:lang w:val="en-US" w:eastAsia="en-US" w:bidi="ar-SA"/>
      </w:rPr>
    </w:lvl>
    <w:lvl w:ilvl="4" w:tplc="C26415E8">
      <w:numFmt w:val="bullet"/>
      <w:lvlText w:val="•"/>
      <w:lvlJc w:val="left"/>
      <w:pPr>
        <w:ind w:left="5190" w:hanging="764"/>
      </w:pPr>
      <w:rPr>
        <w:rFonts w:hint="default"/>
        <w:lang w:val="en-US" w:eastAsia="en-US" w:bidi="ar-SA"/>
      </w:rPr>
    </w:lvl>
    <w:lvl w:ilvl="5" w:tplc="D70C98CE">
      <w:numFmt w:val="bullet"/>
      <w:lvlText w:val="•"/>
      <w:lvlJc w:val="left"/>
      <w:pPr>
        <w:ind w:left="6063" w:hanging="764"/>
      </w:pPr>
      <w:rPr>
        <w:rFonts w:hint="default"/>
        <w:lang w:val="en-US" w:eastAsia="en-US" w:bidi="ar-SA"/>
      </w:rPr>
    </w:lvl>
    <w:lvl w:ilvl="6" w:tplc="9C7AA214">
      <w:numFmt w:val="bullet"/>
      <w:lvlText w:val="•"/>
      <w:lvlJc w:val="left"/>
      <w:pPr>
        <w:ind w:left="6935" w:hanging="764"/>
      </w:pPr>
      <w:rPr>
        <w:rFonts w:hint="default"/>
        <w:lang w:val="en-US" w:eastAsia="en-US" w:bidi="ar-SA"/>
      </w:rPr>
    </w:lvl>
    <w:lvl w:ilvl="7" w:tplc="4DB8FAC8">
      <w:numFmt w:val="bullet"/>
      <w:lvlText w:val="•"/>
      <w:lvlJc w:val="left"/>
      <w:pPr>
        <w:ind w:left="7808" w:hanging="764"/>
      </w:pPr>
      <w:rPr>
        <w:rFonts w:hint="default"/>
        <w:lang w:val="en-US" w:eastAsia="en-US" w:bidi="ar-SA"/>
      </w:rPr>
    </w:lvl>
    <w:lvl w:ilvl="8" w:tplc="5A2EFBA0">
      <w:numFmt w:val="bullet"/>
      <w:lvlText w:val="•"/>
      <w:lvlJc w:val="left"/>
      <w:pPr>
        <w:ind w:left="8681" w:hanging="764"/>
      </w:pPr>
      <w:rPr>
        <w:rFonts w:hint="default"/>
        <w:lang w:val="en-US" w:eastAsia="en-US" w:bidi="ar-SA"/>
      </w:rPr>
    </w:lvl>
  </w:abstractNum>
  <w:abstractNum w:abstractNumId="8" w15:restartNumberingAfterBreak="0">
    <w:nsid w:val="33061C18"/>
    <w:multiLevelType w:val="hybridMultilevel"/>
    <w:tmpl w:val="E0407218"/>
    <w:lvl w:ilvl="0" w:tplc="5D38BA9C">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7851A6F"/>
    <w:multiLevelType w:val="hybridMultilevel"/>
    <w:tmpl w:val="B9BE4758"/>
    <w:lvl w:ilvl="0" w:tplc="C27235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132B"/>
    <w:multiLevelType w:val="hybridMultilevel"/>
    <w:tmpl w:val="39A002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9A1CDB"/>
    <w:multiLevelType w:val="multilevel"/>
    <w:tmpl w:val="58787BFC"/>
    <w:lvl w:ilvl="0">
      <w:start w:val="4"/>
      <w:numFmt w:val="decimal"/>
      <w:lvlText w:val="%1"/>
      <w:lvlJc w:val="left"/>
      <w:pPr>
        <w:ind w:left="660" w:hanging="660"/>
      </w:pPr>
      <w:rPr>
        <w:rFonts w:hint="default"/>
      </w:rPr>
    </w:lvl>
    <w:lvl w:ilvl="1">
      <w:start w:val="3"/>
      <w:numFmt w:val="decimal"/>
      <w:lvlText w:val="%1.%2"/>
      <w:lvlJc w:val="left"/>
      <w:pPr>
        <w:ind w:left="720" w:hanging="66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48B20938"/>
    <w:multiLevelType w:val="hybridMultilevel"/>
    <w:tmpl w:val="941469E2"/>
    <w:lvl w:ilvl="0" w:tplc="04090019">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34065F"/>
    <w:multiLevelType w:val="hybridMultilevel"/>
    <w:tmpl w:val="289079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6A260E"/>
    <w:multiLevelType w:val="hybridMultilevel"/>
    <w:tmpl w:val="3E5EF326"/>
    <w:lvl w:ilvl="0" w:tplc="472CC4D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B4706F"/>
    <w:multiLevelType w:val="hybridMultilevel"/>
    <w:tmpl w:val="59FEE0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A54EC"/>
    <w:multiLevelType w:val="hybridMultilevel"/>
    <w:tmpl w:val="B4CA47D2"/>
    <w:lvl w:ilvl="0" w:tplc="6B728A28">
      <w:start w:val="6"/>
      <w:numFmt w:val="decimal"/>
      <w:lvlText w:val="%1."/>
      <w:lvlJc w:val="left"/>
      <w:pPr>
        <w:ind w:left="720" w:hanging="360"/>
      </w:pPr>
      <w:rPr>
        <w:rFonts w:eastAsia="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2539B1"/>
    <w:multiLevelType w:val="hybridMultilevel"/>
    <w:tmpl w:val="EA24F2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100244"/>
    <w:multiLevelType w:val="hybridMultilevel"/>
    <w:tmpl w:val="5FD008C0"/>
    <w:lvl w:ilvl="0" w:tplc="04090019">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F5B5E56"/>
    <w:multiLevelType w:val="hybridMultilevel"/>
    <w:tmpl w:val="6FFA39A8"/>
    <w:lvl w:ilvl="0" w:tplc="52D65658">
      <w:start w:val="1"/>
      <w:numFmt w:val="decimal"/>
      <w:lvlText w:val="%1."/>
      <w:lvlJc w:val="left"/>
      <w:pPr>
        <w:ind w:left="551" w:hanging="360"/>
      </w:pPr>
      <w:rPr>
        <w:rFonts w:ascii="Times New Roman" w:eastAsia="Times New Roman" w:hAnsi="Times New Roman" w:cs="Times New Roman" w:hint="default"/>
        <w:spacing w:val="0"/>
        <w:w w:val="100"/>
        <w:sz w:val="28"/>
        <w:szCs w:val="28"/>
        <w:lang w:val="en-US" w:eastAsia="en-US" w:bidi="en-US"/>
      </w:rPr>
    </w:lvl>
    <w:lvl w:ilvl="1" w:tplc="CE4020F0">
      <w:numFmt w:val="bullet"/>
      <w:lvlText w:val="•"/>
      <w:lvlJc w:val="left"/>
      <w:pPr>
        <w:ind w:left="1422" w:hanging="360"/>
      </w:pPr>
      <w:rPr>
        <w:lang w:val="en-US" w:eastAsia="en-US" w:bidi="en-US"/>
      </w:rPr>
    </w:lvl>
    <w:lvl w:ilvl="2" w:tplc="E18AF070">
      <w:numFmt w:val="bullet"/>
      <w:lvlText w:val="•"/>
      <w:lvlJc w:val="left"/>
      <w:pPr>
        <w:ind w:left="2284" w:hanging="360"/>
      </w:pPr>
      <w:rPr>
        <w:lang w:val="en-US" w:eastAsia="en-US" w:bidi="en-US"/>
      </w:rPr>
    </w:lvl>
    <w:lvl w:ilvl="3" w:tplc="C28E4FCC">
      <w:numFmt w:val="bullet"/>
      <w:lvlText w:val="•"/>
      <w:lvlJc w:val="left"/>
      <w:pPr>
        <w:ind w:left="3146" w:hanging="360"/>
      </w:pPr>
      <w:rPr>
        <w:lang w:val="en-US" w:eastAsia="en-US" w:bidi="en-US"/>
      </w:rPr>
    </w:lvl>
    <w:lvl w:ilvl="4" w:tplc="AD82C080">
      <w:numFmt w:val="bullet"/>
      <w:lvlText w:val="•"/>
      <w:lvlJc w:val="left"/>
      <w:pPr>
        <w:ind w:left="4008" w:hanging="360"/>
      </w:pPr>
      <w:rPr>
        <w:lang w:val="en-US" w:eastAsia="en-US" w:bidi="en-US"/>
      </w:rPr>
    </w:lvl>
    <w:lvl w:ilvl="5" w:tplc="76061F14">
      <w:numFmt w:val="bullet"/>
      <w:lvlText w:val="•"/>
      <w:lvlJc w:val="left"/>
      <w:pPr>
        <w:ind w:left="4870" w:hanging="360"/>
      </w:pPr>
      <w:rPr>
        <w:lang w:val="en-US" w:eastAsia="en-US" w:bidi="en-US"/>
      </w:rPr>
    </w:lvl>
    <w:lvl w:ilvl="6" w:tplc="B89000D6">
      <w:numFmt w:val="bullet"/>
      <w:lvlText w:val="•"/>
      <w:lvlJc w:val="left"/>
      <w:pPr>
        <w:ind w:left="5732" w:hanging="360"/>
      </w:pPr>
      <w:rPr>
        <w:lang w:val="en-US" w:eastAsia="en-US" w:bidi="en-US"/>
      </w:rPr>
    </w:lvl>
    <w:lvl w:ilvl="7" w:tplc="504C0CEC">
      <w:numFmt w:val="bullet"/>
      <w:lvlText w:val="•"/>
      <w:lvlJc w:val="left"/>
      <w:pPr>
        <w:ind w:left="6594" w:hanging="360"/>
      </w:pPr>
      <w:rPr>
        <w:lang w:val="en-US" w:eastAsia="en-US" w:bidi="en-US"/>
      </w:rPr>
    </w:lvl>
    <w:lvl w:ilvl="8" w:tplc="27C40BE0">
      <w:numFmt w:val="bullet"/>
      <w:lvlText w:val="•"/>
      <w:lvlJc w:val="left"/>
      <w:pPr>
        <w:ind w:left="7456" w:hanging="360"/>
      </w:pPr>
      <w:rPr>
        <w:lang w:val="en-US" w:eastAsia="en-US" w:bidi="en-US"/>
      </w:rPr>
    </w:lvl>
  </w:abstractNum>
  <w:abstractNum w:abstractNumId="20" w15:restartNumberingAfterBreak="0">
    <w:nsid w:val="602C4418"/>
    <w:multiLevelType w:val="hybridMultilevel"/>
    <w:tmpl w:val="240AEB3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752E70"/>
    <w:multiLevelType w:val="multilevel"/>
    <w:tmpl w:val="86B8BB1E"/>
    <w:lvl w:ilvl="0">
      <w:start w:val="4"/>
      <w:numFmt w:val="decimal"/>
      <w:lvlText w:val="%1"/>
      <w:lvlJc w:val="left"/>
      <w:pPr>
        <w:ind w:left="620" w:hanging="620"/>
      </w:pPr>
      <w:rPr>
        <w:rFonts w:hint="default"/>
      </w:rPr>
    </w:lvl>
    <w:lvl w:ilvl="1">
      <w:start w:val="3"/>
      <w:numFmt w:val="decimal"/>
      <w:lvlText w:val="%1.%2"/>
      <w:lvlJc w:val="left"/>
      <w:pPr>
        <w:ind w:left="454" w:hanging="620"/>
      </w:pPr>
      <w:rPr>
        <w:rFonts w:hint="default"/>
      </w:rPr>
    </w:lvl>
    <w:lvl w:ilvl="2">
      <w:start w:val="1"/>
      <w:numFmt w:val="decimal"/>
      <w:lvlText w:val="%1.%2.%3"/>
      <w:lvlJc w:val="left"/>
      <w:pPr>
        <w:ind w:left="388" w:hanging="720"/>
      </w:pPr>
      <w:rPr>
        <w:rFonts w:hint="default"/>
      </w:rPr>
    </w:lvl>
    <w:lvl w:ilvl="3">
      <w:start w:val="1"/>
      <w:numFmt w:val="decimal"/>
      <w:lvlText w:val="%1.%2.%3.%4"/>
      <w:lvlJc w:val="left"/>
      <w:pPr>
        <w:ind w:left="222" w:hanging="720"/>
      </w:pPr>
      <w:rPr>
        <w:rFonts w:hint="default"/>
      </w:rPr>
    </w:lvl>
    <w:lvl w:ilvl="4">
      <w:start w:val="1"/>
      <w:numFmt w:val="decimal"/>
      <w:lvlText w:val="%1.%2.%3.%4.%5"/>
      <w:lvlJc w:val="left"/>
      <w:pPr>
        <w:ind w:left="4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444" w:hanging="1440"/>
      </w:pPr>
      <w:rPr>
        <w:rFonts w:hint="default"/>
      </w:rPr>
    </w:lvl>
    <w:lvl w:ilvl="7">
      <w:start w:val="1"/>
      <w:numFmt w:val="decimal"/>
      <w:lvlText w:val="%1.%2.%3.%4.%5.%6.%7.%8"/>
      <w:lvlJc w:val="left"/>
      <w:pPr>
        <w:ind w:left="278" w:hanging="1440"/>
      </w:pPr>
      <w:rPr>
        <w:rFonts w:hint="default"/>
      </w:rPr>
    </w:lvl>
    <w:lvl w:ilvl="8">
      <w:start w:val="1"/>
      <w:numFmt w:val="decimal"/>
      <w:lvlText w:val="%1.%2.%3.%4.%5.%6.%7.%8.%9"/>
      <w:lvlJc w:val="left"/>
      <w:pPr>
        <w:ind w:left="472" w:hanging="1800"/>
      </w:pPr>
      <w:rPr>
        <w:rFonts w:hint="default"/>
      </w:rPr>
    </w:lvl>
  </w:abstractNum>
  <w:abstractNum w:abstractNumId="22" w15:restartNumberingAfterBreak="0">
    <w:nsid w:val="6FE32256"/>
    <w:multiLevelType w:val="multilevel"/>
    <w:tmpl w:val="C710318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B56892"/>
    <w:multiLevelType w:val="hybridMultilevel"/>
    <w:tmpl w:val="654EBB6E"/>
    <w:lvl w:ilvl="0" w:tplc="11BE18EE">
      <w:start w:val="1"/>
      <w:numFmt w:val="lowerRoman"/>
      <w:lvlText w:val="%1."/>
      <w:lvlJc w:val="left"/>
      <w:pPr>
        <w:ind w:left="1170" w:hanging="720"/>
      </w:pPr>
      <w:rPr>
        <w:rFonts w:ascii="Arial" w:eastAsia="Times New Roman" w:hAnsi="Arial" w:cs="Arial"/>
        <w:b w:val="0"/>
        <w:bCs w:val="0"/>
        <w:i w:val="0"/>
        <w:iCs w:val="0"/>
        <w:spacing w:val="-2"/>
        <w:w w:val="99"/>
        <w:sz w:val="24"/>
        <w:szCs w:val="24"/>
        <w:lang w:val="en-US" w:eastAsia="en-US" w:bidi="ar-SA"/>
      </w:rPr>
    </w:lvl>
    <w:lvl w:ilvl="1" w:tplc="27FC6914">
      <w:numFmt w:val="bullet"/>
      <w:lvlText w:val="•"/>
      <w:lvlJc w:val="left"/>
      <w:pPr>
        <w:ind w:left="2040" w:hanging="720"/>
      </w:pPr>
      <w:rPr>
        <w:rFonts w:hint="default"/>
        <w:lang w:val="en-US" w:eastAsia="en-US" w:bidi="ar-SA"/>
      </w:rPr>
    </w:lvl>
    <w:lvl w:ilvl="2" w:tplc="85EE8902">
      <w:numFmt w:val="bullet"/>
      <w:lvlText w:val="•"/>
      <w:lvlJc w:val="left"/>
      <w:pPr>
        <w:ind w:left="2919" w:hanging="720"/>
      </w:pPr>
      <w:rPr>
        <w:rFonts w:hint="default"/>
        <w:lang w:val="en-US" w:eastAsia="en-US" w:bidi="ar-SA"/>
      </w:rPr>
    </w:lvl>
    <w:lvl w:ilvl="3" w:tplc="77740AEE">
      <w:numFmt w:val="bullet"/>
      <w:lvlText w:val="•"/>
      <w:lvlJc w:val="left"/>
      <w:pPr>
        <w:ind w:left="3797" w:hanging="720"/>
      </w:pPr>
      <w:rPr>
        <w:rFonts w:hint="default"/>
        <w:lang w:val="en-US" w:eastAsia="en-US" w:bidi="ar-SA"/>
      </w:rPr>
    </w:lvl>
    <w:lvl w:ilvl="4" w:tplc="AE1CD6EE">
      <w:numFmt w:val="bullet"/>
      <w:lvlText w:val="•"/>
      <w:lvlJc w:val="left"/>
      <w:pPr>
        <w:ind w:left="4676" w:hanging="720"/>
      </w:pPr>
      <w:rPr>
        <w:rFonts w:hint="default"/>
        <w:lang w:val="en-US" w:eastAsia="en-US" w:bidi="ar-SA"/>
      </w:rPr>
    </w:lvl>
    <w:lvl w:ilvl="5" w:tplc="FFA280B2">
      <w:numFmt w:val="bullet"/>
      <w:lvlText w:val="•"/>
      <w:lvlJc w:val="left"/>
      <w:pPr>
        <w:ind w:left="5555" w:hanging="720"/>
      </w:pPr>
      <w:rPr>
        <w:rFonts w:hint="default"/>
        <w:lang w:val="en-US" w:eastAsia="en-US" w:bidi="ar-SA"/>
      </w:rPr>
    </w:lvl>
    <w:lvl w:ilvl="6" w:tplc="C8026AEE">
      <w:numFmt w:val="bullet"/>
      <w:lvlText w:val="•"/>
      <w:lvlJc w:val="left"/>
      <w:pPr>
        <w:ind w:left="6433" w:hanging="720"/>
      </w:pPr>
      <w:rPr>
        <w:rFonts w:hint="default"/>
        <w:lang w:val="en-US" w:eastAsia="en-US" w:bidi="ar-SA"/>
      </w:rPr>
    </w:lvl>
    <w:lvl w:ilvl="7" w:tplc="AF164CB2">
      <w:numFmt w:val="bullet"/>
      <w:lvlText w:val="•"/>
      <w:lvlJc w:val="left"/>
      <w:pPr>
        <w:ind w:left="7312" w:hanging="720"/>
      </w:pPr>
      <w:rPr>
        <w:rFonts w:hint="default"/>
        <w:lang w:val="en-US" w:eastAsia="en-US" w:bidi="ar-SA"/>
      </w:rPr>
    </w:lvl>
    <w:lvl w:ilvl="8" w:tplc="CA8CFC64">
      <w:numFmt w:val="bullet"/>
      <w:lvlText w:val="•"/>
      <w:lvlJc w:val="left"/>
      <w:pPr>
        <w:ind w:left="8191" w:hanging="720"/>
      </w:pPr>
      <w:rPr>
        <w:rFonts w:hint="default"/>
        <w:lang w:val="en-US" w:eastAsia="en-US" w:bidi="ar-SA"/>
      </w:rPr>
    </w:lvl>
  </w:abstractNum>
  <w:abstractNum w:abstractNumId="24" w15:restartNumberingAfterBreak="0">
    <w:nsid w:val="778C7E48"/>
    <w:multiLevelType w:val="hybridMultilevel"/>
    <w:tmpl w:val="7B02826A"/>
    <w:lvl w:ilvl="0" w:tplc="D08AD79E">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5" w15:restartNumberingAfterBreak="0">
    <w:nsid w:val="79C25D96"/>
    <w:multiLevelType w:val="hybridMultilevel"/>
    <w:tmpl w:val="FCB8BD28"/>
    <w:lvl w:ilvl="0" w:tplc="472CC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976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29034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908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997370">
    <w:abstractNumId w:val="8"/>
    <w:lvlOverride w:ilvl="0">
      <w:startOverride w:val="1"/>
    </w:lvlOverride>
    <w:lvlOverride w:ilvl="1"/>
    <w:lvlOverride w:ilvl="2"/>
    <w:lvlOverride w:ilvl="3"/>
    <w:lvlOverride w:ilvl="4"/>
    <w:lvlOverride w:ilvl="5"/>
    <w:lvlOverride w:ilvl="6"/>
    <w:lvlOverride w:ilvl="7"/>
    <w:lvlOverride w:ilvl="8"/>
  </w:num>
  <w:num w:numId="5" w16cid:durableId="487671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78485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243486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5332042">
    <w:abstractNumId w:val="19"/>
    <w:lvlOverride w:ilvl="0">
      <w:startOverride w:val="1"/>
    </w:lvlOverride>
    <w:lvlOverride w:ilvl="1"/>
    <w:lvlOverride w:ilvl="2"/>
    <w:lvlOverride w:ilvl="3"/>
    <w:lvlOverride w:ilvl="4"/>
    <w:lvlOverride w:ilvl="5"/>
    <w:lvlOverride w:ilvl="6"/>
    <w:lvlOverride w:ilvl="7"/>
    <w:lvlOverride w:ilvl="8"/>
  </w:num>
  <w:num w:numId="9" w16cid:durableId="1361203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629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6069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332712">
    <w:abstractNumId w:val="8"/>
  </w:num>
  <w:num w:numId="13" w16cid:durableId="959216028">
    <w:abstractNumId w:val="1"/>
  </w:num>
  <w:num w:numId="14" w16cid:durableId="1731996148">
    <w:abstractNumId w:val="15"/>
  </w:num>
  <w:num w:numId="15" w16cid:durableId="1863322234">
    <w:abstractNumId w:val="9"/>
  </w:num>
  <w:num w:numId="16" w16cid:durableId="1268274450">
    <w:abstractNumId w:val="19"/>
  </w:num>
  <w:num w:numId="17" w16cid:durableId="1637950374">
    <w:abstractNumId w:val="17"/>
  </w:num>
  <w:num w:numId="18" w16cid:durableId="2068990049">
    <w:abstractNumId w:val="0"/>
  </w:num>
  <w:num w:numId="19" w16cid:durableId="1719930820">
    <w:abstractNumId w:val="7"/>
  </w:num>
  <w:num w:numId="20" w16cid:durableId="270673528">
    <w:abstractNumId w:val="23"/>
  </w:num>
  <w:num w:numId="21" w16cid:durableId="1462261093">
    <w:abstractNumId w:val="5"/>
  </w:num>
  <w:num w:numId="22" w16cid:durableId="504513290">
    <w:abstractNumId w:val="24"/>
  </w:num>
  <w:num w:numId="23" w16cid:durableId="99566443">
    <w:abstractNumId w:val="20"/>
  </w:num>
  <w:num w:numId="24" w16cid:durableId="319232972">
    <w:abstractNumId w:val="25"/>
  </w:num>
  <w:num w:numId="25" w16cid:durableId="1637640670">
    <w:abstractNumId w:val="21"/>
  </w:num>
  <w:num w:numId="26" w16cid:durableId="1559319574">
    <w:abstractNumId w:val="4"/>
  </w:num>
  <w:num w:numId="27" w16cid:durableId="1413702722">
    <w:abstractNumId w:val="14"/>
  </w:num>
  <w:num w:numId="28" w16cid:durableId="1984505993">
    <w:abstractNumId w:val="3"/>
  </w:num>
  <w:num w:numId="29" w16cid:durableId="98531163">
    <w:abstractNumId w:val="22"/>
  </w:num>
  <w:num w:numId="30" w16cid:durableId="688871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ED"/>
    <w:rsid w:val="000409B7"/>
    <w:rsid w:val="000629A4"/>
    <w:rsid w:val="0023768D"/>
    <w:rsid w:val="002C5CE6"/>
    <w:rsid w:val="003329C5"/>
    <w:rsid w:val="00397F1D"/>
    <w:rsid w:val="00413A6C"/>
    <w:rsid w:val="00491759"/>
    <w:rsid w:val="005C4687"/>
    <w:rsid w:val="0085577F"/>
    <w:rsid w:val="00862B76"/>
    <w:rsid w:val="00865CED"/>
    <w:rsid w:val="008D5F62"/>
    <w:rsid w:val="009A3979"/>
    <w:rsid w:val="00A919C0"/>
    <w:rsid w:val="00AA487C"/>
    <w:rsid w:val="00AC7C32"/>
    <w:rsid w:val="00AF1A43"/>
    <w:rsid w:val="00B93933"/>
    <w:rsid w:val="00BA60D9"/>
    <w:rsid w:val="00C87C1F"/>
    <w:rsid w:val="00E75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2AF3"/>
  <w15:chartTrackingRefBased/>
  <w15:docId w15:val="{DDCDC24C-CCF9-488E-8ED4-9E42CD2C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E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65CED"/>
    <w:pPr>
      <w:keepNext/>
      <w:jc w:val="right"/>
      <w:outlineLvl w:val="0"/>
    </w:pPr>
    <w:rPr>
      <w:rFonts w:ascii="Arial Narrow" w:hAnsi="Arial Narrow"/>
      <w:b/>
    </w:rPr>
  </w:style>
  <w:style w:type="paragraph" w:styleId="Heading2">
    <w:name w:val="heading 2"/>
    <w:basedOn w:val="Normal"/>
    <w:next w:val="Normal"/>
    <w:link w:val="Heading2Char"/>
    <w:uiPriority w:val="9"/>
    <w:unhideWhenUsed/>
    <w:qFormat/>
    <w:rsid w:val="00865CED"/>
    <w:pPr>
      <w:keepNext/>
      <w:outlineLvl w:val="1"/>
    </w:pPr>
    <w:rPr>
      <w:rFonts w:ascii="Arial Narrow" w:hAnsi="Arial Narrow"/>
      <w:b/>
      <w:sz w:val="28"/>
    </w:rPr>
  </w:style>
  <w:style w:type="paragraph" w:styleId="Heading3">
    <w:name w:val="heading 3"/>
    <w:basedOn w:val="Normal"/>
    <w:next w:val="Normal"/>
    <w:link w:val="Heading3Char"/>
    <w:uiPriority w:val="9"/>
    <w:unhideWhenUsed/>
    <w:qFormat/>
    <w:rsid w:val="00865CED"/>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uiPriority w:val="9"/>
    <w:unhideWhenUsed/>
    <w:qFormat/>
    <w:rsid w:val="00865CED"/>
    <w:pPr>
      <w:keepNext/>
      <w:jc w:val="center"/>
      <w:outlineLvl w:val="3"/>
    </w:pPr>
    <w:rPr>
      <w:rFonts w:ascii="Arial Narrow" w:hAnsi="Arial Narrow"/>
      <w:b/>
      <w:bCs/>
    </w:rPr>
  </w:style>
  <w:style w:type="paragraph" w:styleId="Heading5">
    <w:name w:val="heading 5"/>
    <w:basedOn w:val="Normal"/>
    <w:next w:val="Normal"/>
    <w:link w:val="Heading5Char"/>
    <w:uiPriority w:val="9"/>
    <w:semiHidden/>
    <w:unhideWhenUsed/>
    <w:qFormat/>
    <w:rsid w:val="00865CED"/>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link w:val="Heading6Char"/>
    <w:uiPriority w:val="9"/>
    <w:semiHidden/>
    <w:unhideWhenUsed/>
    <w:qFormat/>
    <w:rsid w:val="00865CED"/>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link w:val="Heading7Char"/>
    <w:qFormat/>
    <w:rsid w:val="00865CED"/>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link w:val="Heading8Char"/>
    <w:qFormat/>
    <w:rsid w:val="00865CED"/>
    <w:pPr>
      <w:keepNext/>
      <w:jc w:val="center"/>
      <w:outlineLvl w:val="7"/>
    </w:pPr>
    <w:rPr>
      <w:rFonts w:ascii="Arial" w:hAnsi="Arial" w:cs="Arial"/>
      <w:b/>
    </w:rPr>
  </w:style>
  <w:style w:type="paragraph" w:styleId="Heading9">
    <w:name w:val="heading 9"/>
    <w:basedOn w:val="Normal"/>
    <w:next w:val="Normal"/>
    <w:link w:val="Heading9Char"/>
    <w:qFormat/>
    <w:rsid w:val="00865CED"/>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ED"/>
    <w:rPr>
      <w:rFonts w:ascii="Arial Narrow" w:eastAsia="Times New Roman" w:hAnsi="Arial Narrow" w:cs="Times New Roman"/>
      <w:b/>
      <w:sz w:val="24"/>
      <w:szCs w:val="24"/>
      <w:lang w:val="en-GB"/>
    </w:rPr>
  </w:style>
  <w:style w:type="character" w:customStyle="1" w:styleId="Heading2Char">
    <w:name w:val="Heading 2 Char"/>
    <w:basedOn w:val="DefaultParagraphFont"/>
    <w:link w:val="Heading2"/>
    <w:uiPriority w:val="9"/>
    <w:rsid w:val="00865CED"/>
    <w:rPr>
      <w:rFonts w:ascii="Arial Narrow" w:eastAsia="Times New Roman" w:hAnsi="Arial Narrow" w:cs="Times New Roman"/>
      <w:b/>
      <w:sz w:val="28"/>
      <w:szCs w:val="24"/>
      <w:lang w:val="en-GB"/>
    </w:rPr>
  </w:style>
  <w:style w:type="character" w:customStyle="1" w:styleId="Heading3Char">
    <w:name w:val="Heading 3 Char"/>
    <w:basedOn w:val="DefaultParagraphFont"/>
    <w:link w:val="Heading3"/>
    <w:uiPriority w:val="9"/>
    <w:rsid w:val="00865CED"/>
    <w:rPr>
      <w:rFonts w:ascii="Arial" w:eastAsia="Times New Roman" w:hAnsi="Arial" w:cs="Times New Roman"/>
      <w:b/>
      <w:snapToGrid w:val="0"/>
      <w:sz w:val="28"/>
      <w:szCs w:val="20"/>
      <w:lang w:val="en-GB"/>
    </w:rPr>
  </w:style>
  <w:style w:type="character" w:customStyle="1" w:styleId="Heading4Char">
    <w:name w:val="Heading 4 Char"/>
    <w:basedOn w:val="DefaultParagraphFont"/>
    <w:link w:val="Heading4"/>
    <w:uiPriority w:val="9"/>
    <w:rsid w:val="00865CED"/>
    <w:rPr>
      <w:rFonts w:ascii="Arial Narrow" w:eastAsia="Times New Roman" w:hAnsi="Arial Narrow" w:cs="Times New Roman"/>
      <w:b/>
      <w:bCs/>
      <w:sz w:val="24"/>
      <w:szCs w:val="24"/>
      <w:lang w:val="en-GB"/>
    </w:rPr>
  </w:style>
  <w:style w:type="character" w:customStyle="1" w:styleId="Heading5Char">
    <w:name w:val="Heading 5 Char"/>
    <w:basedOn w:val="DefaultParagraphFont"/>
    <w:link w:val="Heading5"/>
    <w:uiPriority w:val="9"/>
    <w:semiHidden/>
    <w:rsid w:val="00865CED"/>
    <w:rPr>
      <w:rFonts w:ascii="Arial" w:eastAsia="Times New Roman" w:hAnsi="Arial" w:cs="Times New Roman"/>
      <w:b/>
      <w:snapToGrid w:val="0"/>
      <w:sz w:val="20"/>
      <w:szCs w:val="20"/>
      <w:lang w:val="en-GB"/>
    </w:rPr>
  </w:style>
  <w:style w:type="character" w:customStyle="1" w:styleId="Heading6Char">
    <w:name w:val="Heading 6 Char"/>
    <w:basedOn w:val="DefaultParagraphFont"/>
    <w:link w:val="Heading6"/>
    <w:uiPriority w:val="9"/>
    <w:semiHidden/>
    <w:rsid w:val="00865CED"/>
    <w:rPr>
      <w:rFonts w:ascii="Arial Narrow" w:eastAsia="Times New Roman" w:hAnsi="Arial Narrow" w:cs="Times New Roman"/>
      <w:b/>
      <w:bCs/>
      <w:sz w:val="20"/>
      <w:szCs w:val="24"/>
      <w:lang w:val="en-GB"/>
    </w:rPr>
  </w:style>
  <w:style w:type="character" w:customStyle="1" w:styleId="Heading7Char">
    <w:name w:val="Heading 7 Char"/>
    <w:basedOn w:val="DefaultParagraphFont"/>
    <w:link w:val="Heading7"/>
    <w:rsid w:val="00865CED"/>
    <w:rPr>
      <w:rFonts w:ascii="Arial Narrow" w:eastAsia="Times New Roman" w:hAnsi="Arial Narrow" w:cs="Times New Roman"/>
      <w:b/>
      <w:bCs/>
      <w:szCs w:val="24"/>
      <w:lang w:val="en-GB"/>
    </w:rPr>
  </w:style>
  <w:style w:type="character" w:customStyle="1" w:styleId="Heading8Char">
    <w:name w:val="Heading 8 Char"/>
    <w:basedOn w:val="DefaultParagraphFont"/>
    <w:link w:val="Heading8"/>
    <w:rsid w:val="00865CED"/>
    <w:rPr>
      <w:rFonts w:ascii="Arial" w:eastAsia="Times New Roman" w:hAnsi="Arial" w:cs="Arial"/>
      <w:b/>
      <w:sz w:val="24"/>
      <w:szCs w:val="24"/>
      <w:lang w:val="en-GB"/>
    </w:rPr>
  </w:style>
  <w:style w:type="character" w:customStyle="1" w:styleId="Heading9Char">
    <w:name w:val="Heading 9 Char"/>
    <w:basedOn w:val="DefaultParagraphFont"/>
    <w:link w:val="Heading9"/>
    <w:rsid w:val="00865CED"/>
    <w:rPr>
      <w:rFonts w:ascii="Arial Narrow" w:eastAsia="Times New Roman" w:hAnsi="Arial Narrow" w:cs="Arial"/>
      <w:b/>
      <w:sz w:val="24"/>
      <w:szCs w:val="24"/>
      <w:lang w:val="en-GB"/>
    </w:rPr>
  </w:style>
  <w:style w:type="paragraph" w:styleId="BodyText">
    <w:name w:val="Body Text"/>
    <w:basedOn w:val="Normal"/>
    <w:link w:val="BodyTextChar"/>
    <w:uiPriority w:val="1"/>
    <w:unhideWhenUsed/>
    <w:qFormat/>
    <w:rsid w:val="00865CED"/>
    <w:pPr>
      <w:widowControl w:val="0"/>
      <w:autoSpaceDE w:val="0"/>
      <w:autoSpaceDN w:val="0"/>
    </w:pPr>
    <w:rPr>
      <w:sz w:val="28"/>
      <w:szCs w:val="28"/>
      <w:lang w:val="en-US" w:bidi="en-US"/>
    </w:rPr>
  </w:style>
  <w:style w:type="character" w:customStyle="1" w:styleId="BodyTextChar">
    <w:name w:val="Body Text Char"/>
    <w:basedOn w:val="DefaultParagraphFont"/>
    <w:link w:val="BodyText"/>
    <w:uiPriority w:val="1"/>
    <w:rsid w:val="00865CED"/>
    <w:rPr>
      <w:rFonts w:ascii="Times New Roman" w:eastAsia="Times New Roman" w:hAnsi="Times New Roman" w:cs="Times New Roman"/>
      <w:sz w:val="28"/>
      <w:szCs w:val="28"/>
      <w:lang w:bidi="en-US"/>
    </w:rPr>
  </w:style>
  <w:style w:type="character" w:customStyle="1" w:styleId="ListParagraphChar">
    <w:name w:val="List Paragraph Char"/>
    <w:aliases w:val="References Char,Bullets Char,Numbered List Paragraph Char,ReferencesCxSpLast Char,List Paragraph (numbered (a)) Char,List Paragraph nowy Char,Liste 1 Char,Bullet List Char,FooterText Char,List Paragraph1 Char,Numbered Paragraph Char"/>
    <w:link w:val="ListParagraph"/>
    <w:uiPriority w:val="34"/>
    <w:qFormat/>
    <w:locked/>
    <w:rsid w:val="00865CED"/>
    <w:rPr>
      <w:rFonts w:ascii="Times New Roman" w:eastAsia="Times New Roman" w:hAnsi="Times New Roman" w:cs="Times New Roman"/>
      <w:sz w:val="24"/>
      <w:szCs w:val="24"/>
      <w:lang w:val="en-GB"/>
    </w:rPr>
  </w:style>
  <w:style w:type="paragraph" w:styleId="ListParagraph">
    <w:name w:val="List Paragraph"/>
    <w:aliases w:val="References,Bullets,Numbered List Paragraph,ReferencesCxSpLast,List Paragraph (numbered (a)),List Paragraph nowy,Liste 1,Bullet List,FooterText,List Paragraph1,Numbered Paragraph,Main numbered paragraph,Table/Figure Heading"/>
    <w:basedOn w:val="Normal"/>
    <w:link w:val="ListParagraphChar"/>
    <w:uiPriority w:val="34"/>
    <w:qFormat/>
    <w:rsid w:val="00865CED"/>
    <w:pPr>
      <w:ind w:left="720"/>
    </w:pPr>
  </w:style>
  <w:style w:type="paragraph" w:styleId="Footer">
    <w:name w:val="footer"/>
    <w:basedOn w:val="Normal"/>
    <w:link w:val="FooterChar"/>
    <w:uiPriority w:val="99"/>
    <w:rsid w:val="00865CED"/>
    <w:pPr>
      <w:tabs>
        <w:tab w:val="center" w:pos="4153"/>
        <w:tab w:val="right" w:pos="8306"/>
      </w:tabs>
    </w:pPr>
    <w:rPr>
      <w:sz w:val="20"/>
      <w:szCs w:val="20"/>
    </w:rPr>
  </w:style>
  <w:style w:type="character" w:customStyle="1" w:styleId="FooterChar">
    <w:name w:val="Footer Char"/>
    <w:basedOn w:val="DefaultParagraphFont"/>
    <w:link w:val="Footer"/>
    <w:uiPriority w:val="99"/>
    <w:rsid w:val="00865CED"/>
    <w:rPr>
      <w:rFonts w:ascii="Times New Roman" w:eastAsia="Times New Roman" w:hAnsi="Times New Roman" w:cs="Times New Roman"/>
      <w:sz w:val="20"/>
      <w:szCs w:val="20"/>
      <w:lang w:val="en-GB"/>
    </w:rPr>
  </w:style>
  <w:style w:type="paragraph" w:styleId="Title">
    <w:name w:val="Title"/>
    <w:basedOn w:val="Normal"/>
    <w:next w:val="Normal"/>
    <w:link w:val="TitleChar"/>
    <w:uiPriority w:val="10"/>
    <w:qFormat/>
    <w:rsid w:val="00865CED"/>
    <w:pPr>
      <w:keepNext/>
      <w:keepLines/>
      <w:spacing w:before="480" w:after="120"/>
    </w:pPr>
    <w:rPr>
      <w:b/>
      <w:sz w:val="72"/>
      <w:szCs w:val="72"/>
    </w:rPr>
  </w:style>
  <w:style w:type="character" w:customStyle="1" w:styleId="TitleChar">
    <w:name w:val="Title Char"/>
    <w:basedOn w:val="DefaultParagraphFont"/>
    <w:link w:val="Title"/>
    <w:uiPriority w:val="10"/>
    <w:rsid w:val="00865CED"/>
    <w:rPr>
      <w:rFonts w:ascii="Times New Roman" w:eastAsia="Times New Roman" w:hAnsi="Times New Roman" w:cs="Times New Roman"/>
      <w:b/>
      <w:sz w:val="72"/>
      <w:szCs w:val="72"/>
      <w:lang w:val="en-GB"/>
    </w:rPr>
  </w:style>
  <w:style w:type="character" w:styleId="Hyperlink">
    <w:name w:val="Hyperlink"/>
    <w:uiPriority w:val="99"/>
    <w:rsid w:val="00865CED"/>
    <w:rPr>
      <w:color w:val="0000FF"/>
      <w:u w:val="single"/>
    </w:rPr>
  </w:style>
  <w:style w:type="paragraph" w:styleId="Header">
    <w:name w:val="header"/>
    <w:basedOn w:val="Normal"/>
    <w:link w:val="HeaderChar"/>
    <w:uiPriority w:val="99"/>
    <w:rsid w:val="00865CED"/>
    <w:pPr>
      <w:tabs>
        <w:tab w:val="center" w:pos="4320"/>
        <w:tab w:val="right" w:pos="8640"/>
      </w:tabs>
    </w:pPr>
  </w:style>
  <w:style w:type="character" w:customStyle="1" w:styleId="HeaderChar">
    <w:name w:val="Header Char"/>
    <w:basedOn w:val="DefaultParagraphFont"/>
    <w:link w:val="Header"/>
    <w:uiPriority w:val="99"/>
    <w:rsid w:val="00865CED"/>
    <w:rPr>
      <w:rFonts w:ascii="Times New Roman" w:eastAsia="Times New Roman" w:hAnsi="Times New Roman" w:cs="Times New Roman"/>
      <w:sz w:val="24"/>
      <w:szCs w:val="24"/>
      <w:lang w:val="en-GB"/>
    </w:rPr>
  </w:style>
  <w:style w:type="character" w:styleId="PageNumber">
    <w:name w:val="page number"/>
    <w:basedOn w:val="DefaultParagraphFont"/>
    <w:rsid w:val="00865CED"/>
  </w:style>
  <w:style w:type="paragraph" w:styleId="BodyTextIndent">
    <w:name w:val="Body Text Indent"/>
    <w:basedOn w:val="Normal"/>
    <w:link w:val="BodyTextIndentChar"/>
    <w:rsid w:val="00865CED"/>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character" w:customStyle="1" w:styleId="BodyTextIndentChar">
    <w:name w:val="Body Text Indent Char"/>
    <w:basedOn w:val="DefaultParagraphFont"/>
    <w:link w:val="BodyTextIndent"/>
    <w:rsid w:val="00865CED"/>
    <w:rPr>
      <w:rFonts w:ascii="Arial Narrow" w:eastAsia="Times New Roman" w:hAnsi="Arial Narrow" w:cs="Times New Roman"/>
      <w:sz w:val="20"/>
      <w:szCs w:val="24"/>
      <w:lang w:val="en-GB"/>
    </w:rPr>
  </w:style>
  <w:style w:type="paragraph" w:styleId="BodyTextIndent2">
    <w:name w:val="Body Text Indent 2"/>
    <w:basedOn w:val="Normal"/>
    <w:link w:val="BodyTextIndent2Char"/>
    <w:rsid w:val="00865CED"/>
    <w:pPr>
      <w:widowControl w:val="0"/>
      <w:tabs>
        <w:tab w:val="left" w:pos="720"/>
        <w:tab w:val="right" w:pos="7431"/>
      </w:tabs>
      <w:autoSpaceDE w:val="0"/>
      <w:autoSpaceDN w:val="0"/>
      <w:adjustRightInd w:val="0"/>
      <w:ind w:left="720" w:hanging="720"/>
      <w:jc w:val="both"/>
    </w:pPr>
    <w:rPr>
      <w:rFonts w:ascii="Arial Narrow" w:hAnsi="Arial Narrow" w:cs="Arial"/>
    </w:rPr>
  </w:style>
  <w:style w:type="character" w:customStyle="1" w:styleId="BodyTextIndent2Char">
    <w:name w:val="Body Text Indent 2 Char"/>
    <w:basedOn w:val="DefaultParagraphFont"/>
    <w:link w:val="BodyTextIndent2"/>
    <w:rsid w:val="00865CED"/>
    <w:rPr>
      <w:rFonts w:ascii="Arial Narrow" w:eastAsia="Times New Roman" w:hAnsi="Arial Narrow" w:cs="Arial"/>
      <w:sz w:val="24"/>
      <w:szCs w:val="24"/>
      <w:lang w:val="en-GB"/>
    </w:rPr>
  </w:style>
  <w:style w:type="paragraph" w:styleId="BodyTextIndent3">
    <w:name w:val="Body Text Indent 3"/>
    <w:basedOn w:val="Normal"/>
    <w:link w:val="BodyTextIndent3Char"/>
    <w:rsid w:val="00865CED"/>
    <w:pPr>
      <w:widowControl w:val="0"/>
      <w:tabs>
        <w:tab w:val="left" w:pos="720"/>
        <w:tab w:val="right" w:pos="7426"/>
      </w:tabs>
      <w:autoSpaceDE w:val="0"/>
      <w:autoSpaceDN w:val="0"/>
      <w:adjustRightInd w:val="0"/>
      <w:ind w:left="720"/>
      <w:jc w:val="both"/>
    </w:pPr>
    <w:rPr>
      <w:rFonts w:ascii="Arial Narrow" w:hAnsi="Arial Narrow"/>
    </w:rPr>
  </w:style>
  <w:style w:type="character" w:customStyle="1" w:styleId="BodyTextIndent3Char">
    <w:name w:val="Body Text Indent 3 Char"/>
    <w:basedOn w:val="DefaultParagraphFont"/>
    <w:link w:val="BodyTextIndent3"/>
    <w:rsid w:val="00865CED"/>
    <w:rPr>
      <w:rFonts w:ascii="Arial Narrow" w:eastAsia="Times New Roman" w:hAnsi="Arial Narrow" w:cs="Times New Roman"/>
      <w:sz w:val="24"/>
      <w:szCs w:val="24"/>
      <w:lang w:val="en-GB"/>
    </w:rPr>
  </w:style>
  <w:style w:type="paragraph" w:styleId="BodyText2">
    <w:name w:val="Body Text 2"/>
    <w:basedOn w:val="Normal"/>
    <w:link w:val="BodyText2Char"/>
    <w:rsid w:val="00865CED"/>
    <w:pPr>
      <w:widowControl w:val="0"/>
      <w:autoSpaceDE w:val="0"/>
      <w:autoSpaceDN w:val="0"/>
      <w:adjustRightInd w:val="0"/>
      <w:jc w:val="both"/>
    </w:pPr>
    <w:rPr>
      <w:rFonts w:ascii="Arial Narrow" w:hAnsi="Arial Narrow" w:cs="Arial"/>
    </w:rPr>
  </w:style>
  <w:style w:type="character" w:customStyle="1" w:styleId="BodyText2Char">
    <w:name w:val="Body Text 2 Char"/>
    <w:basedOn w:val="DefaultParagraphFont"/>
    <w:link w:val="BodyText2"/>
    <w:rsid w:val="00865CED"/>
    <w:rPr>
      <w:rFonts w:ascii="Arial Narrow" w:eastAsia="Times New Roman" w:hAnsi="Arial Narrow" w:cs="Arial"/>
      <w:sz w:val="24"/>
      <w:szCs w:val="24"/>
      <w:lang w:val="en-GB"/>
    </w:rPr>
  </w:style>
  <w:style w:type="paragraph" w:styleId="BodyText3">
    <w:name w:val="Body Text 3"/>
    <w:basedOn w:val="Normal"/>
    <w:link w:val="BodyText3Char"/>
    <w:rsid w:val="00865CED"/>
    <w:pPr>
      <w:widowControl w:val="0"/>
      <w:tabs>
        <w:tab w:val="left" w:pos="720"/>
        <w:tab w:val="right" w:pos="7529"/>
      </w:tabs>
      <w:autoSpaceDE w:val="0"/>
      <w:autoSpaceDN w:val="0"/>
      <w:adjustRightInd w:val="0"/>
      <w:jc w:val="both"/>
    </w:pPr>
    <w:rPr>
      <w:rFonts w:ascii="Arial Narrow" w:hAnsi="Arial Narrow"/>
      <w:sz w:val="20"/>
    </w:rPr>
  </w:style>
  <w:style w:type="character" w:customStyle="1" w:styleId="BodyText3Char">
    <w:name w:val="Body Text 3 Char"/>
    <w:basedOn w:val="DefaultParagraphFont"/>
    <w:link w:val="BodyText3"/>
    <w:rsid w:val="00865CED"/>
    <w:rPr>
      <w:rFonts w:ascii="Arial Narrow" w:eastAsia="Times New Roman" w:hAnsi="Arial Narrow" w:cs="Times New Roman"/>
      <w:sz w:val="20"/>
      <w:szCs w:val="24"/>
      <w:lang w:val="en-GB"/>
    </w:rPr>
  </w:style>
  <w:style w:type="paragraph" w:styleId="Caption">
    <w:name w:val="caption"/>
    <w:basedOn w:val="Normal"/>
    <w:next w:val="Normal"/>
    <w:uiPriority w:val="35"/>
    <w:qFormat/>
    <w:rsid w:val="00865CED"/>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rsid w:val="00865CED"/>
    <w:pPr>
      <w:tabs>
        <w:tab w:val="clear" w:pos="1512"/>
        <w:tab w:val="left" w:pos="567"/>
      </w:tabs>
    </w:pPr>
    <w:rPr>
      <w:sz w:val="24"/>
    </w:rPr>
  </w:style>
  <w:style w:type="paragraph" w:customStyle="1" w:styleId="h2">
    <w:name w:val="h2"/>
    <w:basedOn w:val="Normal"/>
    <w:rsid w:val="00865CED"/>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865CED"/>
  </w:style>
  <w:style w:type="paragraph" w:styleId="TOC2">
    <w:name w:val="toc 2"/>
    <w:basedOn w:val="Normal"/>
    <w:next w:val="Normal"/>
    <w:autoRedefine/>
    <w:uiPriority w:val="39"/>
    <w:rsid w:val="00865CED"/>
    <w:pPr>
      <w:ind w:left="240"/>
    </w:pPr>
  </w:style>
  <w:style w:type="paragraph" w:styleId="TOC3">
    <w:name w:val="toc 3"/>
    <w:basedOn w:val="Normal"/>
    <w:next w:val="Normal"/>
    <w:autoRedefine/>
    <w:semiHidden/>
    <w:rsid w:val="00865CED"/>
    <w:pPr>
      <w:ind w:left="480"/>
    </w:pPr>
  </w:style>
  <w:style w:type="paragraph" w:styleId="TOC4">
    <w:name w:val="toc 4"/>
    <w:basedOn w:val="Normal"/>
    <w:next w:val="Normal"/>
    <w:autoRedefine/>
    <w:uiPriority w:val="39"/>
    <w:rsid w:val="00865CED"/>
    <w:pPr>
      <w:ind w:left="720"/>
    </w:pPr>
  </w:style>
  <w:style w:type="paragraph" w:styleId="TOC5">
    <w:name w:val="toc 5"/>
    <w:basedOn w:val="Normal"/>
    <w:next w:val="Normal"/>
    <w:autoRedefine/>
    <w:semiHidden/>
    <w:rsid w:val="00865CED"/>
    <w:pPr>
      <w:ind w:left="960"/>
    </w:pPr>
  </w:style>
  <w:style w:type="paragraph" w:styleId="TOC6">
    <w:name w:val="toc 6"/>
    <w:basedOn w:val="Normal"/>
    <w:next w:val="Normal"/>
    <w:autoRedefine/>
    <w:semiHidden/>
    <w:rsid w:val="00865CED"/>
    <w:pPr>
      <w:ind w:left="1200"/>
    </w:pPr>
  </w:style>
  <w:style w:type="paragraph" w:styleId="TOC7">
    <w:name w:val="toc 7"/>
    <w:basedOn w:val="Normal"/>
    <w:next w:val="Normal"/>
    <w:autoRedefine/>
    <w:semiHidden/>
    <w:rsid w:val="00865CED"/>
    <w:pPr>
      <w:ind w:left="1440"/>
    </w:pPr>
  </w:style>
  <w:style w:type="paragraph" w:styleId="TOC8">
    <w:name w:val="toc 8"/>
    <w:basedOn w:val="Normal"/>
    <w:next w:val="Normal"/>
    <w:autoRedefine/>
    <w:semiHidden/>
    <w:rsid w:val="00865CED"/>
    <w:pPr>
      <w:ind w:left="1680"/>
    </w:pPr>
  </w:style>
  <w:style w:type="paragraph" w:styleId="TOC9">
    <w:name w:val="toc 9"/>
    <w:basedOn w:val="Normal"/>
    <w:next w:val="Normal"/>
    <w:autoRedefine/>
    <w:semiHidden/>
    <w:rsid w:val="00865CED"/>
    <w:pPr>
      <w:ind w:left="1920"/>
    </w:pPr>
  </w:style>
  <w:style w:type="paragraph" w:customStyle="1" w:styleId="verdana2">
    <w:name w:val="verdana2"/>
    <w:basedOn w:val="Normal"/>
    <w:rsid w:val="00865CED"/>
    <w:pPr>
      <w:spacing w:before="100" w:beforeAutospacing="1" w:after="100" w:afterAutospacing="1"/>
    </w:pPr>
    <w:rPr>
      <w:rFonts w:ascii="Verdana" w:hAnsi="Verdana"/>
      <w:sz w:val="14"/>
      <w:szCs w:val="14"/>
    </w:rPr>
  </w:style>
  <w:style w:type="paragraph" w:customStyle="1" w:styleId="H10">
    <w:name w:val="H1"/>
    <w:basedOn w:val="Normal"/>
    <w:autoRedefine/>
    <w:rsid w:val="00865CED"/>
    <w:pPr>
      <w:jc w:val="both"/>
    </w:pPr>
    <w:rPr>
      <w:rFonts w:ascii="Arial" w:hAnsi="Arial" w:cs="Arial"/>
      <w:b/>
      <w:bCs/>
      <w:color w:val="000000"/>
    </w:rPr>
  </w:style>
  <w:style w:type="paragraph" w:customStyle="1" w:styleId="StandardParagraph">
    <w:name w:val="Standard Paragraph"/>
    <w:basedOn w:val="Normal"/>
    <w:rsid w:val="00865CED"/>
    <w:pPr>
      <w:widowControl w:val="0"/>
      <w:spacing w:after="240"/>
      <w:jc w:val="both"/>
    </w:pPr>
    <w:rPr>
      <w:rFonts w:ascii="Arial" w:hAnsi="Arial"/>
      <w:sz w:val="20"/>
      <w:szCs w:val="20"/>
    </w:rPr>
  </w:style>
  <w:style w:type="paragraph" w:customStyle="1" w:styleId="Indent1">
    <w:name w:val="Indent 1"/>
    <w:basedOn w:val="Normal"/>
    <w:rsid w:val="00865CED"/>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sid w:val="00865CED"/>
    <w:rPr>
      <w:vertAlign w:val="superscript"/>
    </w:rPr>
  </w:style>
  <w:style w:type="paragraph" w:styleId="FootnoteText">
    <w:name w:val="footnote text"/>
    <w:basedOn w:val="Normal"/>
    <w:link w:val="FootnoteTextChar"/>
    <w:semiHidden/>
    <w:rsid w:val="00865CED"/>
    <w:rPr>
      <w:rFonts w:ascii="CG Times (W1)" w:hAnsi="CG Times (W1)"/>
      <w:sz w:val="20"/>
      <w:szCs w:val="20"/>
    </w:rPr>
  </w:style>
  <w:style w:type="character" w:customStyle="1" w:styleId="FootnoteTextChar">
    <w:name w:val="Footnote Text Char"/>
    <w:basedOn w:val="DefaultParagraphFont"/>
    <w:link w:val="FootnoteText"/>
    <w:semiHidden/>
    <w:rsid w:val="00865CED"/>
    <w:rPr>
      <w:rFonts w:ascii="CG Times (W1)" w:eastAsia="Times New Roman" w:hAnsi="CG Times (W1)" w:cs="Times New Roman"/>
      <w:sz w:val="20"/>
      <w:szCs w:val="20"/>
      <w:lang w:val="en-GB"/>
    </w:rPr>
  </w:style>
  <w:style w:type="paragraph" w:customStyle="1" w:styleId="h0">
    <w:name w:val="h0"/>
    <w:basedOn w:val="Normal"/>
    <w:rsid w:val="00865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rsid w:val="00865CED"/>
    <w:pPr>
      <w:ind w:left="1440" w:right="-20"/>
      <w:jc w:val="both"/>
    </w:pPr>
    <w:rPr>
      <w:rFonts w:ascii="Times" w:hAnsi="Times"/>
      <w:szCs w:val="20"/>
    </w:rPr>
  </w:style>
  <w:style w:type="paragraph" w:customStyle="1" w:styleId="heading01">
    <w:name w:val="heading01"/>
    <w:basedOn w:val="Normal"/>
    <w:rsid w:val="00865CED"/>
    <w:pPr>
      <w:tabs>
        <w:tab w:val="left" w:pos="920"/>
      </w:tabs>
      <w:spacing w:after="240"/>
      <w:ind w:right="166"/>
      <w:jc w:val="both"/>
    </w:pPr>
    <w:rPr>
      <w:rFonts w:ascii="Times" w:hAnsi="Times"/>
      <w:b/>
      <w:szCs w:val="20"/>
    </w:rPr>
  </w:style>
  <w:style w:type="paragraph" w:customStyle="1" w:styleId="Note">
    <w:name w:val="Note"/>
    <w:basedOn w:val="Normal"/>
    <w:rsid w:val="00865CED"/>
    <w:pPr>
      <w:widowControl w:val="0"/>
      <w:tabs>
        <w:tab w:val="left" w:pos="329"/>
      </w:tabs>
      <w:spacing w:after="240"/>
      <w:jc w:val="both"/>
    </w:pPr>
    <w:rPr>
      <w:rFonts w:ascii="Arial" w:hAnsi="Arial"/>
      <w:sz w:val="17"/>
      <w:szCs w:val="20"/>
    </w:rPr>
  </w:style>
  <w:style w:type="paragraph" w:customStyle="1" w:styleId="text1">
    <w:name w:val="text 1"/>
    <w:basedOn w:val="Heading3"/>
    <w:rsid w:val="00865CED"/>
    <w:pPr>
      <w:keepNext w:val="0"/>
      <w:spacing w:line="240" w:lineRule="auto"/>
      <w:jc w:val="both"/>
      <w:outlineLvl w:val="9"/>
    </w:pPr>
    <w:rPr>
      <w:b w:val="0"/>
      <w:snapToGrid/>
      <w:sz w:val="22"/>
    </w:rPr>
  </w:style>
  <w:style w:type="paragraph" w:customStyle="1" w:styleId="toa">
    <w:name w:val="toa"/>
    <w:basedOn w:val="Normal"/>
    <w:rsid w:val="00865CED"/>
    <w:pPr>
      <w:widowControl w:val="0"/>
      <w:tabs>
        <w:tab w:val="left" w:pos="9000"/>
        <w:tab w:val="right" w:pos="9360"/>
      </w:tabs>
      <w:suppressAutoHyphens/>
    </w:pPr>
    <w:rPr>
      <w:rFonts w:ascii="Arial" w:hAnsi="Arial"/>
      <w:sz w:val="16"/>
      <w:szCs w:val="20"/>
    </w:rPr>
  </w:style>
  <w:style w:type="character" w:customStyle="1" w:styleId="EquationCaption">
    <w:name w:val="_Equation Caption"/>
    <w:rsid w:val="00865CED"/>
    <w:rPr>
      <w:sz w:val="20"/>
    </w:rPr>
  </w:style>
  <w:style w:type="paragraph" w:customStyle="1" w:styleId="Indent2">
    <w:name w:val="Indent 2"/>
    <w:basedOn w:val="text2"/>
    <w:rsid w:val="00865CED"/>
    <w:pPr>
      <w:spacing w:after="240"/>
      <w:ind w:left="329"/>
    </w:pPr>
    <w:rPr>
      <w:sz w:val="20"/>
    </w:rPr>
  </w:style>
  <w:style w:type="paragraph" w:customStyle="1" w:styleId="text2">
    <w:name w:val="text 2"/>
    <w:basedOn w:val="text1"/>
    <w:rsid w:val="00865CED"/>
    <w:pPr>
      <w:ind w:left="1701"/>
    </w:pPr>
  </w:style>
  <w:style w:type="paragraph" w:customStyle="1" w:styleId="Style1">
    <w:name w:val="Style1"/>
    <w:basedOn w:val="Heading2"/>
    <w:rsid w:val="00865CED"/>
    <w:pPr>
      <w:keepNext w:val="0"/>
      <w:widowControl w:val="0"/>
      <w:spacing w:after="240"/>
      <w:jc w:val="both"/>
      <w:outlineLvl w:val="9"/>
    </w:pPr>
    <w:rPr>
      <w:rFonts w:ascii="Arial" w:hAnsi="Arial"/>
      <w:sz w:val="20"/>
      <w:szCs w:val="20"/>
    </w:rPr>
  </w:style>
  <w:style w:type="paragraph" w:styleId="BlockText">
    <w:name w:val="Block Text"/>
    <w:basedOn w:val="Normal"/>
    <w:rsid w:val="00865CED"/>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sid w:val="00865CED"/>
    <w:rPr>
      <w:color w:val="800080"/>
      <w:u w:val="single"/>
    </w:rPr>
  </w:style>
  <w:style w:type="paragraph" w:customStyle="1" w:styleId="eas">
    <w:name w:val="eas"/>
    <w:basedOn w:val="Normal"/>
    <w:rsid w:val="00865CED"/>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rsid w:val="00865CED"/>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865CED"/>
    <w:pPr>
      <w:keepLines/>
      <w:snapToGrid w:val="0"/>
      <w:spacing w:after="240"/>
      <w:jc w:val="both"/>
    </w:pPr>
    <w:rPr>
      <w:lang w:eastAsia="en-GB"/>
    </w:rPr>
  </w:style>
  <w:style w:type="paragraph" w:customStyle="1" w:styleId="Default">
    <w:name w:val="Default"/>
    <w:rsid w:val="00865CED"/>
    <w:pPr>
      <w:autoSpaceDE w:val="0"/>
      <w:autoSpaceDN w:val="0"/>
      <w:adjustRightInd w:val="0"/>
      <w:spacing w:after="0" w:line="240" w:lineRule="auto"/>
    </w:pPr>
    <w:rPr>
      <w:rFonts w:ascii="Arial" w:eastAsia="Times New Roman" w:hAnsi="Arial" w:cs="Arial"/>
      <w:color w:val="000000"/>
      <w:sz w:val="24"/>
      <w:szCs w:val="24"/>
      <w:lang w:val="en-GB"/>
    </w:rPr>
  </w:style>
  <w:style w:type="table" w:styleId="TableGrid">
    <w:name w:val="Table Grid"/>
    <w:basedOn w:val="TableNormal"/>
    <w:uiPriority w:val="39"/>
    <w:rsid w:val="00865CED"/>
    <w:pPr>
      <w:spacing w:after="0" w:line="240" w:lineRule="auto"/>
    </w:pPr>
    <w:rPr>
      <w:rFonts w:ascii="Times New Roman" w:eastAsia="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65CED"/>
    <w:pPr>
      <w:spacing w:before="100" w:beforeAutospacing="1" w:after="100" w:afterAutospacing="1"/>
    </w:pPr>
  </w:style>
  <w:style w:type="paragraph" w:customStyle="1" w:styleId="Agri-para-number">
    <w:name w:val="Agri-para-number"/>
    <w:basedOn w:val="Normal"/>
    <w:rsid w:val="00865CED"/>
    <w:pPr>
      <w:widowControl w:val="0"/>
      <w:numPr>
        <w:numId w:val="18"/>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865CED"/>
    <w:rPr>
      <w:rFonts w:ascii="Courier New" w:hAnsi="Courier New"/>
      <w:sz w:val="20"/>
      <w:szCs w:val="20"/>
      <w:lang w:val="en-US"/>
    </w:rPr>
  </w:style>
  <w:style w:type="character" w:customStyle="1" w:styleId="PlainTextChar">
    <w:name w:val="Plain Text Char"/>
    <w:basedOn w:val="DefaultParagraphFont"/>
    <w:link w:val="PlainText"/>
    <w:rsid w:val="00865CED"/>
    <w:rPr>
      <w:rFonts w:ascii="Courier New" w:eastAsia="Times New Roman" w:hAnsi="Courier New" w:cs="Times New Roman"/>
      <w:sz w:val="20"/>
      <w:szCs w:val="20"/>
    </w:rPr>
  </w:style>
  <w:style w:type="paragraph" w:customStyle="1" w:styleId="zzCopyright">
    <w:name w:val="zzCopyright"/>
    <w:basedOn w:val="Normal"/>
    <w:next w:val="Normal"/>
    <w:rsid w:val="00865CED"/>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865CED"/>
    <w:pPr>
      <w:spacing w:after="240" w:line="230" w:lineRule="atLeast"/>
      <w:jc w:val="both"/>
    </w:pPr>
    <w:rPr>
      <w:rFonts w:ascii="Arial" w:hAnsi="Arial"/>
      <w:sz w:val="20"/>
      <w:szCs w:val="20"/>
    </w:rPr>
  </w:style>
  <w:style w:type="character" w:customStyle="1" w:styleId="Identificati">
    <w:name w:val="Identificati"/>
    <w:rsid w:val="00865CED"/>
  </w:style>
  <w:style w:type="paragraph" w:customStyle="1" w:styleId="catlinks">
    <w:name w:val="catlinks"/>
    <w:basedOn w:val="Normal"/>
    <w:rsid w:val="00865CED"/>
    <w:pPr>
      <w:spacing w:before="100" w:beforeAutospacing="1" w:after="100" w:afterAutospacing="1"/>
    </w:pPr>
    <w:rPr>
      <w:rFonts w:ascii="Verdana" w:hAnsi="Verdana"/>
      <w:sz w:val="14"/>
      <w:szCs w:val="14"/>
      <w:lang w:val="en-US"/>
    </w:rPr>
  </w:style>
  <w:style w:type="paragraph" w:customStyle="1" w:styleId="J2">
    <w:name w:val="J2"/>
    <w:basedOn w:val="Normal"/>
    <w:rsid w:val="00865CED"/>
    <w:pPr>
      <w:spacing w:after="120"/>
      <w:jc w:val="both"/>
    </w:pPr>
    <w:rPr>
      <w:rFonts w:ascii="Arial" w:hAnsi="Arial"/>
      <w:snapToGrid w:val="0"/>
      <w:sz w:val="22"/>
      <w:szCs w:val="20"/>
    </w:rPr>
  </w:style>
  <w:style w:type="character" w:styleId="Strong">
    <w:name w:val="Strong"/>
    <w:qFormat/>
    <w:rsid w:val="00865CED"/>
    <w:rPr>
      <w:b/>
      <w:bCs/>
    </w:rPr>
  </w:style>
  <w:style w:type="character" w:styleId="Emphasis">
    <w:name w:val="Emphasis"/>
    <w:uiPriority w:val="20"/>
    <w:qFormat/>
    <w:rsid w:val="00865CED"/>
    <w:rPr>
      <w:i/>
      <w:iCs/>
    </w:rPr>
  </w:style>
  <w:style w:type="character" w:customStyle="1" w:styleId="personname">
    <w:name w:val="person_name"/>
    <w:rsid w:val="00865CED"/>
  </w:style>
  <w:style w:type="paragraph" w:customStyle="1" w:styleId="Pa1">
    <w:name w:val="Pa1"/>
    <w:basedOn w:val="Default"/>
    <w:next w:val="Default"/>
    <w:uiPriority w:val="99"/>
    <w:rsid w:val="00865CED"/>
    <w:pPr>
      <w:spacing w:line="201" w:lineRule="atLeast"/>
    </w:pPr>
    <w:rPr>
      <w:color w:val="auto"/>
      <w:lang w:val="sw-KE" w:eastAsia="sw-KE"/>
    </w:rPr>
  </w:style>
  <w:style w:type="character" w:customStyle="1" w:styleId="A0">
    <w:name w:val="A0"/>
    <w:uiPriority w:val="99"/>
    <w:rsid w:val="00865CED"/>
    <w:rPr>
      <w:b/>
      <w:bCs/>
      <w:color w:val="221E1F"/>
      <w:sz w:val="44"/>
      <w:szCs w:val="44"/>
    </w:rPr>
  </w:style>
  <w:style w:type="character" w:customStyle="1" w:styleId="A2">
    <w:name w:val="A2"/>
    <w:uiPriority w:val="99"/>
    <w:rsid w:val="00865CED"/>
    <w:rPr>
      <w:rFonts w:cs="WWF"/>
      <w:color w:val="FFFFFF"/>
      <w:sz w:val="52"/>
      <w:szCs w:val="52"/>
    </w:rPr>
  </w:style>
  <w:style w:type="character" w:customStyle="1" w:styleId="ircpt">
    <w:name w:val="irc_pt"/>
    <w:rsid w:val="00865CED"/>
  </w:style>
  <w:style w:type="paragraph" w:styleId="NoSpacing">
    <w:name w:val="No Spacing"/>
    <w:uiPriority w:val="1"/>
    <w:qFormat/>
    <w:rsid w:val="00865CED"/>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unhideWhenUsed/>
    <w:rsid w:val="00865CED"/>
    <w:rPr>
      <w:rFonts w:ascii="Tahoma" w:eastAsia="Calibri" w:hAnsi="Tahoma" w:cs="Tahoma"/>
      <w:sz w:val="16"/>
      <w:szCs w:val="16"/>
    </w:rPr>
  </w:style>
  <w:style w:type="character" w:customStyle="1" w:styleId="BalloonTextChar">
    <w:name w:val="Balloon Text Char"/>
    <w:basedOn w:val="DefaultParagraphFont"/>
    <w:link w:val="BalloonText"/>
    <w:uiPriority w:val="99"/>
    <w:rsid w:val="00865CED"/>
    <w:rPr>
      <w:rFonts w:ascii="Tahoma" w:eastAsia="Calibri" w:hAnsi="Tahoma" w:cs="Tahoma"/>
      <w:sz w:val="16"/>
      <w:szCs w:val="16"/>
      <w:lang w:val="en-GB"/>
    </w:rPr>
  </w:style>
  <w:style w:type="table" w:styleId="LightShading-Accent1">
    <w:name w:val="Light Shading Accent 1"/>
    <w:basedOn w:val="TableNormal"/>
    <w:uiPriority w:val="60"/>
    <w:rsid w:val="00865CED"/>
    <w:pPr>
      <w:spacing w:after="0" w:line="240" w:lineRule="auto"/>
    </w:pPr>
    <w:rPr>
      <w:rFonts w:ascii="Calibri" w:eastAsia="Calibri" w:hAnsi="Calibri" w:cs="Times New Roman"/>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865CED"/>
    <w:pPr>
      <w:spacing w:after="192" w:line="336" w:lineRule="atLeast"/>
      <w:jc w:val="both"/>
    </w:pPr>
    <w:rPr>
      <w:sz w:val="23"/>
      <w:szCs w:val="23"/>
      <w:lang w:val="en-US"/>
    </w:rPr>
  </w:style>
  <w:style w:type="character" w:customStyle="1" w:styleId="apple-converted-space">
    <w:name w:val="apple-converted-space"/>
    <w:rsid w:val="00865CED"/>
  </w:style>
  <w:style w:type="character" w:customStyle="1" w:styleId="NormalWebChar">
    <w:name w:val="Normal (Web) Char"/>
    <w:link w:val="NormalWeb"/>
    <w:uiPriority w:val="99"/>
    <w:rsid w:val="00865CED"/>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11"/>
    <w:qFormat/>
    <w:rsid w:val="00865C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65CED"/>
    <w:rPr>
      <w:rFonts w:ascii="Georgia" w:eastAsia="Georgia" w:hAnsi="Georgia" w:cs="Georgia"/>
      <w:i/>
      <w:color w:val="666666"/>
      <w:sz w:val="48"/>
      <w:szCs w:val="48"/>
      <w:lang w:val="en-GB"/>
    </w:rPr>
  </w:style>
  <w:style w:type="paragraph" w:customStyle="1" w:styleId="TableParagraph">
    <w:name w:val="Table Paragraph"/>
    <w:basedOn w:val="Normal"/>
    <w:uiPriority w:val="1"/>
    <w:qFormat/>
    <w:rsid w:val="00865CED"/>
    <w:pPr>
      <w:widowControl w:val="0"/>
      <w:autoSpaceDE w:val="0"/>
      <w:autoSpaceDN w:val="0"/>
      <w:ind w:left="107"/>
    </w:pPr>
    <w:rPr>
      <w:rFonts w:ascii="Arial" w:eastAsia="Arial" w:hAnsi="Arial" w:cs="Arial"/>
      <w:sz w:val="22"/>
      <w:szCs w:val="22"/>
      <w:lang w:val="en-US"/>
    </w:rPr>
  </w:style>
  <w:style w:type="character" w:styleId="CommentReference">
    <w:name w:val="annotation reference"/>
    <w:basedOn w:val="DefaultParagraphFont"/>
    <w:uiPriority w:val="99"/>
    <w:semiHidden/>
    <w:unhideWhenUsed/>
    <w:rsid w:val="00865CED"/>
    <w:rPr>
      <w:sz w:val="16"/>
      <w:szCs w:val="16"/>
    </w:rPr>
  </w:style>
  <w:style w:type="paragraph" w:styleId="CommentText">
    <w:name w:val="annotation text"/>
    <w:basedOn w:val="Normal"/>
    <w:link w:val="CommentTextChar"/>
    <w:uiPriority w:val="99"/>
    <w:semiHidden/>
    <w:unhideWhenUsed/>
    <w:rsid w:val="00865CED"/>
    <w:rPr>
      <w:sz w:val="20"/>
      <w:szCs w:val="20"/>
    </w:rPr>
  </w:style>
  <w:style w:type="character" w:customStyle="1" w:styleId="CommentTextChar">
    <w:name w:val="Comment Text Char"/>
    <w:basedOn w:val="DefaultParagraphFont"/>
    <w:link w:val="CommentText"/>
    <w:uiPriority w:val="99"/>
    <w:semiHidden/>
    <w:rsid w:val="00865C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65CED"/>
    <w:rPr>
      <w:b/>
      <w:bCs/>
    </w:rPr>
  </w:style>
  <w:style w:type="character" w:customStyle="1" w:styleId="CommentSubjectChar">
    <w:name w:val="Comment Subject Char"/>
    <w:basedOn w:val="CommentTextChar"/>
    <w:link w:val="CommentSubject"/>
    <w:uiPriority w:val="99"/>
    <w:semiHidden/>
    <w:rsid w:val="00865CE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rso-oran.org/arso@arso-oran.org"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hyperlink" Target="http://www.arso-oran.org"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so-oran.org/arso@arso-oran.org"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arso-oran.org" TargetMode="External"/><Relationship Id="rId22" Type="http://schemas.openxmlformats.org/officeDocument/2006/relationships/header" Target="head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Fyne Okita</dc:creator>
  <cp:keywords/>
  <dc:description/>
  <cp:lastModifiedBy>Nadine Umutoni</cp:lastModifiedBy>
  <cp:revision>9</cp:revision>
  <dcterms:created xsi:type="dcterms:W3CDTF">2024-06-04T18:29:00Z</dcterms:created>
  <dcterms:modified xsi:type="dcterms:W3CDTF">2024-08-14T10:59:00Z</dcterms:modified>
</cp:coreProperties>
</file>